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3771B" w14:textId="77777777" w:rsidR="00A17D51" w:rsidRPr="006E65A6" w:rsidRDefault="00A17D51" w:rsidP="00A17D51">
      <w:pPr>
        <w:jc w:val="both"/>
        <w:rPr>
          <w:rFonts w:ascii="Arial" w:hAnsi="Arial" w:cs="Arial"/>
          <w:b/>
          <w:sz w:val="96"/>
          <w:szCs w:val="96"/>
        </w:rPr>
      </w:pPr>
    </w:p>
    <w:p w14:paraId="673D6B50" w14:textId="77777777" w:rsidR="008E5F73" w:rsidRPr="006E65A6" w:rsidRDefault="008E5F73" w:rsidP="008E5F73">
      <w:pPr>
        <w:jc w:val="both"/>
        <w:rPr>
          <w:rFonts w:ascii="Arial" w:hAnsi="Arial" w:cs="Arial"/>
          <w:b/>
          <w:sz w:val="96"/>
          <w:szCs w:val="96"/>
        </w:rPr>
      </w:pPr>
    </w:p>
    <w:p w14:paraId="3A4AB8E6" w14:textId="77777777" w:rsidR="008E5F73" w:rsidRDefault="008E5F73" w:rsidP="008E5F73">
      <w:pPr>
        <w:jc w:val="center"/>
        <w:rPr>
          <w:rFonts w:ascii="Arial" w:hAnsi="Arial" w:cs="Arial"/>
          <w:b/>
          <w:sz w:val="96"/>
          <w:szCs w:val="96"/>
        </w:rPr>
      </w:pPr>
      <w:r>
        <w:rPr>
          <w:rFonts w:ascii="Arial" w:hAnsi="Arial" w:cs="Arial"/>
          <w:b/>
          <w:sz w:val="96"/>
          <w:szCs w:val="96"/>
        </w:rPr>
        <w:t xml:space="preserve">Reducing </w:t>
      </w:r>
      <w:r w:rsidRPr="00DE13A7">
        <w:rPr>
          <w:rFonts w:ascii="Arial" w:hAnsi="Arial" w:cs="Arial"/>
          <w:b/>
          <w:sz w:val="96"/>
          <w:szCs w:val="96"/>
        </w:rPr>
        <w:t xml:space="preserve">Fly Tip </w:t>
      </w:r>
    </w:p>
    <w:p w14:paraId="5FA42B6A" w14:textId="77777777" w:rsidR="008E5F73" w:rsidRDefault="008E5F73" w:rsidP="008E5F73">
      <w:pPr>
        <w:jc w:val="center"/>
        <w:rPr>
          <w:rFonts w:ascii="Arial" w:hAnsi="Arial" w:cs="Arial"/>
          <w:b/>
          <w:sz w:val="96"/>
          <w:szCs w:val="96"/>
        </w:rPr>
      </w:pPr>
      <w:r>
        <w:rPr>
          <w:rFonts w:ascii="Arial" w:hAnsi="Arial" w:cs="Arial"/>
          <w:b/>
          <w:sz w:val="96"/>
          <w:szCs w:val="96"/>
        </w:rPr>
        <w:t>&amp; Littering</w:t>
      </w:r>
    </w:p>
    <w:p w14:paraId="382275DF" w14:textId="77777777" w:rsidR="008E5F73" w:rsidRPr="00DE13A7" w:rsidRDefault="008E5F73" w:rsidP="008E5F73">
      <w:pPr>
        <w:jc w:val="center"/>
        <w:rPr>
          <w:rFonts w:ascii="Arial" w:hAnsi="Arial" w:cs="Arial"/>
          <w:b/>
          <w:sz w:val="96"/>
          <w:szCs w:val="96"/>
        </w:rPr>
      </w:pPr>
      <w:r>
        <w:rPr>
          <w:rFonts w:ascii="Arial" w:hAnsi="Arial" w:cs="Arial"/>
          <w:b/>
          <w:sz w:val="96"/>
          <w:szCs w:val="96"/>
        </w:rPr>
        <w:t xml:space="preserve"> </w:t>
      </w:r>
      <w:r w:rsidRPr="006E65A6">
        <w:rPr>
          <w:rFonts w:ascii="Arial" w:hAnsi="Arial" w:cs="Arial"/>
          <w:b/>
          <w:sz w:val="96"/>
          <w:szCs w:val="96"/>
        </w:rPr>
        <w:t>Strategy</w:t>
      </w:r>
    </w:p>
    <w:p w14:paraId="1D10C93A" w14:textId="77777777" w:rsidR="008E5F73" w:rsidRPr="006E65A6" w:rsidRDefault="008E5F73" w:rsidP="008E5F73">
      <w:pPr>
        <w:jc w:val="both"/>
        <w:rPr>
          <w:rFonts w:ascii="Arial" w:hAnsi="Arial" w:cs="Arial"/>
          <w:b/>
          <w:sz w:val="96"/>
          <w:szCs w:val="96"/>
        </w:rPr>
      </w:pPr>
      <w:r w:rsidRPr="006E65A6">
        <w:rPr>
          <w:rFonts w:ascii="Arial" w:hAnsi="Arial" w:cs="Arial"/>
          <w:b/>
          <w:noProof/>
          <w:sz w:val="96"/>
          <w:szCs w:val="96"/>
        </w:rPr>
        <mc:AlternateContent>
          <mc:Choice Requires="wps">
            <w:drawing>
              <wp:inline distT="0" distB="0" distL="0" distR="0" wp14:anchorId="61463792" wp14:editId="5DCECD1B">
                <wp:extent cx="1530350" cy="4762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76250"/>
                        </a:xfrm>
                        <a:prstGeom prst="rect">
                          <a:avLst/>
                        </a:prstGeom>
                        <a:solidFill>
                          <a:srgbClr val="FFFFFF"/>
                        </a:solidFill>
                        <a:ln w="9525">
                          <a:noFill/>
                          <a:miter lim="800000"/>
                          <a:headEnd/>
                          <a:tailEnd/>
                        </a:ln>
                      </wps:spPr>
                      <wps:txbx>
                        <w:txbxContent>
                          <w:p w14:paraId="6265E8A5" w14:textId="77777777" w:rsidR="008E5F73" w:rsidRPr="00122B9C" w:rsidRDefault="008E5F73" w:rsidP="008E5F73">
                            <w:pPr>
                              <w:jc w:val="center"/>
                              <w:rPr>
                                <w:sz w:val="40"/>
                                <w:szCs w:val="40"/>
                              </w:rPr>
                            </w:pPr>
                          </w:p>
                        </w:txbxContent>
                      </wps:txbx>
                      <wps:bodyPr rot="0" vert="horz" wrap="square" lIns="91440" tIns="45720" rIns="91440" bIns="45720" anchor="t" anchorCtr="0">
                        <a:noAutofit/>
                      </wps:bodyPr>
                    </wps:wsp>
                  </a:graphicData>
                </a:graphic>
              </wp:inline>
            </w:drawing>
          </mc:Choice>
          <mc:Fallback>
            <w:pict>
              <v:shapetype w14:anchorId="61463792" id="_x0000_t202" coordsize="21600,21600" o:spt="202" path="m,l,21600r21600,l21600,xe">
                <v:stroke joinstyle="miter"/>
                <v:path gradientshapeok="t" o:connecttype="rect"/>
              </v:shapetype>
              <v:shape id="Text Box 2" o:spid="_x0000_s1026" type="#_x0000_t202" style="width:120.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" stroked="f">
                <v:textbox>
                  <w:txbxContent>
                    <w:p w14:paraId="6265E8A5" w14:textId="77777777" w:rsidR="008E5F73" w:rsidRPr="00122B9C" w:rsidRDefault="008E5F73" w:rsidP="008E5F73">
                      <w:pPr>
                        <w:jc w:val="center"/>
                        <w:rPr>
                          <w:sz w:val="40"/>
                          <w:szCs w:val="40"/>
                        </w:rPr>
                      </w:pPr>
                    </w:p>
                  </w:txbxContent>
                </v:textbox>
                <w10:anchorlock/>
              </v:shape>
            </w:pict>
          </mc:Fallback>
        </mc:AlternateContent>
      </w:r>
    </w:p>
    <w:p w14:paraId="2804680D" w14:textId="77777777" w:rsidR="008E5F73" w:rsidRPr="00A51B2E" w:rsidRDefault="008E5F73" w:rsidP="008E5F73">
      <w:pPr>
        <w:pStyle w:val="Contactinfo"/>
        <w:jc w:val="both"/>
        <w:rPr>
          <w:rFonts w:ascii="Arial" w:hAnsi="Arial" w:cs="Arial"/>
          <w:kern w:val="0"/>
          <w:sz w:val="96"/>
          <w:szCs w:val="96"/>
          <w14:ligatures w14:val="none"/>
        </w:rPr>
      </w:pPr>
    </w:p>
    <w:p w14:paraId="4C18741E" w14:textId="77777777" w:rsidR="008E5F73" w:rsidRPr="00A51B2E" w:rsidRDefault="008E5F73" w:rsidP="008E5F73">
      <w:pPr>
        <w:jc w:val="center"/>
        <w:rPr>
          <w:rFonts w:ascii="Arial" w:hAnsi="Arial" w:cs="Arial"/>
          <w:b/>
          <w:sz w:val="40"/>
          <w:szCs w:val="40"/>
        </w:rPr>
      </w:pPr>
      <w:r w:rsidRPr="00A51B2E">
        <w:rPr>
          <w:rFonts w:ascii="Arial" w:hAnsi="Arial" w:cs="Arial"/>
          <w:b/>
          <w:sz w:val="40"/>
          <w:szCs w:val="40"/>
        </w:rPr>
        <w:t>Restoring Pride in Harrow</w:t>
      </w:r>
    </w:p>
    <w:p w14:paraId="612B81FB" w14:textId="77777777" w:rsidR="008E5F73" w:rsidRPr="00DE6A5C" w:rsidRDefault="008E5F73" w:rsidP="008E5F73">
      <w:pPr>
        <w:jc w:val="center"/>
        <w:rPr>
          <w:rFonts w:ascii="Arial" w:hAnsi="Arial" w:cs="Arial"/>
          <w:b/>
          <w:bCs/>
          <w:color w:val="A5A5A5" w:themeColor="accent3"/>
          <w:sz w:val="24"/>
          <w:szCs w:val="24"/>
          <w:u w:val="single"/>
        </w:rPr>
      </w:pPr>
      <w:r>
        <w:rPr>
          <w:rFonts w:ascii="Arial" w:hAnsi="Arial" w:cs="Arial"/>
          <w:b/>
          <w:bCs/>
          <w:noProof/>
        </w:rPr>
        <w:drawing>
          <wp:inline distT="0" distB="0" distL="0" distR="0" wp14:anchorId="619F6251" wp14:editId="3A8BB1A4">
            <wp:extent cx="3028950" cy="1514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r w:rsidRPr="43CD9CA6">
        <w:rPr>
          <w:rFonts w:ascii="Arial" w:hAnsi="Arial" w:cs="Arial"/>
          <w:b/>
          <w:bCs/>
          <w:sz w:val="24"/>
          <w:szCs w:val="24"/>
        </w:rPr>
        <w:br w:type="page"/>
      </w:r>
    </w:p>
    <w:sdt>
      <w:sdtPr>
        <w:rPr>
          <w:rFonts w:asciiTheme="minorHAnsi" w:eastAsiaTheme="minorHAnsi" w:hAnsiTheme="minorHAnsi" w:cstheme="minorBidi"/>
          <w:color w:val="auto"/>
          <w:sz w:val="22"/>
          <w:szCs w:val="22"/>
          <w:lang w:val="en-GB"/>
        </w:rPr>
        <w:id w:val="1846899830"/>
        <w:docPartObj>
          <w:docPartGallery w:val="Table of Contents"/>
          <w:docPartUnique/>
        </w:docPartObj>
      </w:sdtPr>
      <w:sdtEndPr>
        <w:rPr>
          <w:b/>
          <w:bCs/>
        </w:rPr>
      </w:sdtEndPr>
      <w:sdtContent>
        <w:p w14:paraId="5D266747" w14:textId="77777777" w:rsidR="008E5F73" w:rsidRDefault="008E5F73" w:rsidP="008E5F73">
          <w:pPr>
            <w:pStyle w:val="TOCHeading"/>
            <w:rPr>
              <w:lang w:val="en-GB"/>
            </w:rPr>
          </w:pPr>
          <w:r>
            <w:rPr>
              <w:lang w:val="en-GB"/>
            </w:rPr>
            <w:t>Contents</w:t>
          </w:r>
        </w:p>
        <w:p w14:paraId="2554FA9E" w14:textId="77777777" w:rsidR="008E5F73" w:rsidRPr="0059006E" w:rsidRDefault="008E5F73" w:rsidP="008E5F73">
          <w:pPr>
            <w:rPr>
              <w:rFonts w:ascii="Arial" w:hAnsi="Arial" w:cs="Arial"/>
              <w:sz w:val="24"/>
              <w:szCs w:val="24"/>
            </w:rPr>
          </w:pPr>
        </w:p>
        <w:p w14:paraId="481F417C" w14:textId="77777777" w:rsidR="008E5F73" w:rsidRDefault="008E5F73" w:rsidP="008E5F73">
          <w:pPr>
            <w:pStyle w:val="TOC3"/>
            <w:tabs>
              <w:tab w:val="left" w:pos="880"/>
              <w:tab w:val="right" w:pos="9464"/>
            </w:tabs>
            <w:rPr>
              <w:rFonts w:eastAsiaTheme="minorEastAsia"/>
              <w:noProof/>
              <w:lang w:eastAsia="en-GB"/>
            </w:rPr>
          </w:pPr>
          <w:r w:rsidRPr="0059006E">
            <w:rPr>
              <w:rFonts w:ascii="Arial" w:hAnsi="Arial" w:cs="Arial"/>
              <w:sz w:val="24"/>
              <w:szCs w:val="24"/>
            </w:rPr>
            <w:fldChar w:fldCharType="begin"/>
          </w:r>
          <w:r w:rsidRPr="0059006E">
            <w:rPr>
              <w:rFonts w:ascii="Arial" w:hAnsi="Arial" w:cs="Arial"/>
              <w:sz w:val="24"/>
              <w:szCs w:val="24"/>
            </w:rPr>
            <w:instrText xml:space="preserve"> TOC \o "1-3" \h \z \u </w:instrText>
          </w:r>
          <w:r w:rsidRPr="0059006E">
            <w:rPr>
              <w:rFonts w:ascii="Arial" w:hAnsi="Arial" w:cs="Arial"/>
              <w:sz w:val="24"/>
              <w:szCs w:val="24"/>
            </w:rPr>
            <w:fldChar w:fldCharType="separate"/>
          </w:r>
          <w:hyperlink w:anchor="_Toc130216720" w:history="1">
            <w:r w:rsidRPr="001B2E0A">
              <w:rPr>
                <w:rStyle w:val="Hyperlink"/>
                <w:noProof/>
              </w:rPr>
              <w:t>1.</w:t>
            </w:r>
            <w:r>
              <w:rPr>
                <w:rFonts w:eastAsiaTheme="minorEastAsia"/>
                <w:noProof/>
                <w:lang w:eastAsia="en-GB"/>
              </w:rPr>
              <w:tab/>
            </w:r>
            <w:r w:rsidRPr="001B2E0A">
              <w:rPr>
                <w:rStyle w:val="Hyperlink"/>
                <w:noProof/>
              </w:rPr>
              <w:t>Introduction</w:t>
            </w:r>
            <w:r>
              <w:rPr>
                <w:noProof/>
                <w:webHidden/>
              </w:rPr>
              <w:tab/>
            </w:r>
            <w:r>
              <w:rPr>
                <w:noProof/>
                <w:webHidden/>
              </w:rPr>
              <w:fldChar w:fldCharType="begin"/>
            </w:r>
            <w:r>
              <w:rPr>
                <w:noProof/>
                <w:webHidden/>
              </w:rPr>
              <w:instrText xml:space="preserve"> PAGEREF _Toc130216720 \h </w:instrText>
            </w:r>
            <w:r>
              <w:rPr>
                <w:noProof/>
                <w:webHidden/>
              </w:rPr>
            </w:r>
            <w:r>
              <w:rPr>
                <w:noProof/>
                <w:webHidden/>
              </w:rPr>
              <w:fldChar w:fldCharType="separate"/>
            </w:r>
            <w:r>
              <w:rPr>
                <w:noProof/>
                <w:webHidden/>
              </w:rPr>
              <w:t>3</w:t>
            </w:r>
            <w:r>
              <w:rPr>
                <w:noProof/>
                <w:webHidden/>
              </w:rPr>
              <w:fldChar w:fldCharType="end"/>
            </w:r>
          </w:hyperlink>
        </w:p>
        <w:p w14:paraId="722013D3" w14:textId="77777777" w:rsidR="008E5F73" w:rsidRDefault="00001A03" w:rsidP="008E5F73">
          <w:pPr>
            <w:pStyle w:val="TOC3"/>
            <w:tabs>
              <w:tab w:val="left" w:pos="880"/>
              <w:tab w:val="right" w:pos="9464"/>
            </w:tabs>
            <w:rPr>
              <w:rFonts w:eastAsiaTheme="minorEastAsia"/>
              <w:noProof/>
              <w:lang w:eastAsia="en-GB"/>
            </w:rPr>
          </w:pPr>
          <w:hyperlink w:anchor="_Toc130216721" w:history="1">
            <w:r w:rsidR="008E5F73" w:rsidRPr="001B2E0A">
              <w:rPr>
                <w:rStyle w:val="Hyperlink"/>
                <w:noProof/>
              </w:rPr>
              <w:t>2.</w:t>
            </w:r>
            <w:r w:rsidR="008E5F73">
              <w:rPr>
                <w:rFonts w:eastAsiaTheme="minorEastAsia"/>
                <w:noProof/>
                <w:lang w:eastAsia="en-GB"/>
              </w:rPr>
              <w:tab/>
            </w:r>
            <w:r w:rsidR="008E5F73" w:rsidRPr="001B2E0A">
              <w:rPr>
                <w:rStyle w:val="Hyperlink"/>
                <w:noProof/>
              </w:rPr>
              <w:t>Aims</w:t>
            </w:r>
            <w:r w:rsidR="008E5F73">
              <w:rPr>
                <w:noProof/>
                <w:webHidden/>
              </w:rPr>
              <w:tab/>
            </w:r>
            <w:r w:rsidR="008E5F73">
              <w:rPr>
                <w:noProof/>
                <w:webHidden/>
              </w:rPr>
              <w:fldChar w:fldCharType="begin"/>
            </w:r>
            <w:r w:rsidR="008E5F73">
              <w:rPr>
                <w:noProof/>
                <w:webHidden/>
              </w:rPr>
              <w:instrText xml:space="preserve"> PAGEREF _Toc130216721 \h </w:instrText>
            </w:r>
            <w:r w:rsidR="008E5F73">
              <w:rPr>
                <w:noProof/>
                <w:webHidden/>
              </w:rPr>
            </w:r>
            <w:r w:rsidR="008E5F73">
              <w:rPr>
                <w:noProof/>
                <w:webHidden/>
              </w:rPr>
              <w:fldChar w:fldCharType="separate"/>
            </w:r>
            <w:r w:rsidR="008E5F73">
              <w:rPr>
                <w:noProof/>
                <w:webHidden/>
              </w:rPr>
              <w:t>3</w:t>
            </w:r>
            <w:r w:rsidR="008E5F73">
              <w:rPr>
                <w:noProof/>
                <w:webHidden/>
              </w:rPr>
              <w:fldChar w:fldCharType="end"/>
            </w:r>
          </w:hyperlink>
        </w:p>
        <w:p w14:paraId="53A5876D" w14:textId="77777777" w:rsidR="008E5F73" w:rsidRDefault="00001A03" w:rsidP="008E5F73">
          <w:pPr>
            <w:pStyle w:val="TOC3"/>
            <w:tabs>
              <w:tab w:val="left" w:pos="880"/>
              <w:tab w:val="right" w:pos="9464"/>
            </w:tabs>
            <w:rPr>
              <w:rFonts w:eastAsiaTheme="minorEastAsia"/>
              <w:noProof/>
              <w:lang w:eastAsia="en-GB"/>
            </w:rPr>
          </w:pPr>
          <w:hyperlink w:anchor="_Toc130216722" w:history="1">
            <w:r w:rsidR="008E5F73" w:rsidRPr="001B2E0A">
              <w:rPr>
                <w:rStyle w:val="Hyperlink"/>
                <w:noProof/>
              </w:rPr>
              <w:t>3.</w:t>
            </w:r>
            <w:r w:rsidR="008E5F73">
              <w:rPr>
                <w:rFonts w:eastAsiaTheme="minorEastAsia"/>
                <w:noProof/>
                <w:lang w:eastAsia="en-GB"/>
              </w:rPr>
              <w:tab/>
            </w:r>
            <w:r w:rsidR="008E5F73" w:rsidRPr="001B2E0A">
              <w:rPr>
                <w:rStyle w:val="Hyperlink"/>
                <w:noProof/>
              </w:rPr>
              <w:t>Partnerships</w:t>
            </w:r>
            <w:r w:rsidR="008E5F73">
              <w:rPr>
                <w:noProof/>
                <w:webHidden/>
              </w:rPr>
              <w:tab/>
            </w:r>
            <w:r w:rsidR="008E5F73">
              <w:rPr>
                <w:noProof/>
                <w:webHidden/>
              </w:rPr>
              <w:fldChar w:fldCharType="begin"/>
            </w:r>
            <w:r w:rsidR="008E5F73">
              <w:rPr>
                <w:noProof/>
                <w:webHidden/>
              </w:rPr>
              <w:instrText xml:space="preserve"> PAGEREF _Toc130216722 \h </w:instrText>
            </w:r>
            <w:r w:rsidR="008E5F73">
              <w:rPr>
                <w:noProof/>
                <w:webHidden/>
              </w:rPr>
            </w:r>
            <w:r w:rsidR="008E5F73">
              <w:rPr>
                <w:noProof/>
                <w:webHidden/>
              </w:rPr>
              <w:fldChar w:fldCharType="separate"/>
            </w:r>
            <w:r w:rsidR="008E5F73">
              <w:rPr>
                <w:noProof/>
                <w:webHidden/>
              </w:rPr>
              <w:t>3</w:t>
            </w:r>
            <w:r w:rsidR="008E5F73">
              <w:rPr>
                <w:noProof/>
                <w:webHidden/>
              </w:rPr>
              <w:fldChar w:fldCharType="end"/>
            </w:r>
          </w:hyperlink>
        </w:p>
        <w:p w14:paraId="10495185" w14:textId="77777777" w:rsidR="008E5F73" w:rsidRDefault="00001A03" w:rsidP="008E5F73">
          <w:pPr>
            <w:pStyle w:val="TOC3"/>
            <w:tabs>
              <w:tab w:val="left" w:pos="880"/>
              <w:tab w:val="right" w:pos="9464"/>
            </w:tabs>
            <w:rPr>
              <w:rFonts w:eastAsiaTheme="minorEastAsia"/>
              <w:noProof/>
              <w:lang w:eastAsia="en-GB"/>
            </w:rPr>
          </w:pPr>
          <w:hyperlink w:anchor="_Toc130216723" w:history="1">
            <w:r w:rsidR="008E5F73" w:rsidRPr="001B2E0A">
              <w:rPr>
                <w:rStyle w:val="Hyperlink"/>
                <w:noProof/>
              </w:rPr>
              <w:t>4.</w:t>
            </w:r>
            <w:r w:rsidR="008E5F73">
              <w:rPr>
                <w:rFonts w:eastAsiaTheme="minorEastAsia"/>
                <w:noProof/>
                <w:lang w:eastAsia="en-GB"/>
              </w:rPr>
              <w:tab/>
            </w:r>
            <w:r w:rsidR="008E5F73" w:rsidRPr="001B2E0A">
              <w:rPr>
                <w:rStyle w:val="Hyperlink"/>
                <w:noProof/>
              </w:rPr>
              <w:t>The law and our responsibility</w:t>
            </w:r>
            <w:r w:rsidR="008E5F73">
              <w:rPr>
                <w:noProof/>
                <w:webHidden/>
              </w:rPr>
              <w:tab/>
            </w:r>
            <w:r w:rsidR="008E5F73">
              <w:rPr>
                <w:noProof/>
                <w:webHidden/>
              </w:rPr>
              <w:fldChar w:fldCharType="begin"/>
            </w:r>
            <w:r w:rsidR="008E5F73">
              <w:rPr>
                <w:noProof/>
                <w:webHidden/>
              </w:rPr>
              <w:instrText xml:space="preserve"> PAGEREF _Toc130216723 \h </w:instrText>
            </w:r>
            <w:r w:rsidR="008E5F73">
              <w:rPr>
                <w:noProof/>
                <w:webHidden/>
              </w:rPr>
            </w:r>
            <w:r w:rsidR="008E5F73">
              <w:rPr>
                <w:noProof/>
                <w:webHidden/>
              </w:rPr>
              <w:fldChar w:fldCharType="separate"/>
            </w:r>
            <w:r w:rsidR="008E5F73">
              <w:rPr>
                <w:noProof/>
                <w:webHidden/>
              </w:rPr>
              <w:t>4</w:t>
            </w:r>
            <w:r w:rsidR="008E5F73">
              <w:rPr>
                <w:noProof/>
                <w:webHidden/>
              </w:rPr>
              <w:fldChar w:fldCharType="end"/>
            </w:r>
          </w:hyperlink>
        </w:p>
        <w:p w14:paraId="67C90486" w14:textId="77777777" w:rsidR="008E5F73" w:rsidRDefault="00001A03" w:rsidP="008E5F73">
          <w:pPr>
            <w:pStyle w:val="TOC3"/>
            <w:tabs>
              <w:tab w:val="left" w:pos="880"/>
              <w:tab w:val="right" w:pos="9464"/>
            </w:tabs>
            <w:rPr>
              <w:rFonts w:eastAsiaTheme="minorEastAsia"/>
              <w:noProof/>
              <w:lang w:eastAsia="en-GB"/>
            </w:rPr>
          </w:pPr>
          <w:hyperlink w:anchor="_Toc130216724" w:history="1">
            <w:r w:rsidR="008E5F73" w:rsidRPr="001B2E0A">
              <w:rPr>
                <w:rStyle w:val="Hyperlink"/>
                <w:noProof/>
              </w:rPr>
              <w:t>5.</w:t>
            </w:r>
            <w:r w:rsidR="008E5F73">
              <w:rPr>
                <w:rFonts w:eastAsiaTheme="minorEastAsia"/>
                <w:noProof/>
                <w:lang w:eastAsia="en-GB"/>
              </w:rPr>
              <w:tab/>
            </w:r>
            <w:r w:rsidR="008E5F73" w:rsidRPr="001B2E0A">
              <w:rPr>
                <w:rStyle w:val="Hyperlink"/>
                <w:noProof/>
              </w:rPr>
              <w:t>Hotspots</w:t>
            </w:r>
            <w:r w:rsidR="008E5F73">
              <w:rPr>
                <w:noProof/>
                <w:webHidden/>
              </w:rPr>
              <w:tab/>
            </w:r>
            <w:r w:rsidR="008E5F73">
              <w:rPr>
                <w:noProof/>
                <w:webHidden/>
              </w:rPr>
              <w:fldChar w:fldCharType="begin"/>
            </w:r>
            <w:r w:rsidR="008E5F73">
              <w:rPr>
                <w:noProof/>
                <w:webHidden/>
              </w:rPr>
              <w:instrText xml:space="preserve"> PAGEREF _Toc130216724 \h </w:instrText>
            </w:r>
            <w:r w:rsidR="008E5F73">
              <w:rPr>
                <w:noProof/>
                <w:webHidden/>
              </w:rPr>
            </w:r>
            <w:r w:rsidR="008E5F73">
              <w:rPr>
                <w:noProof/>
                <w:webHidden/>
              </w:rPr>
              <w:fldChar w:fldCharType="separate"/>
            </w:r>
            <w:r w:rsidR="008E5F73">
              <w:rPr>
                <w:noProof/>
                <w:webHidden/>
              </w:rPr>
              <w:t>4</w:t>
            </w:r>
            <w:r w:rsidR="008E5F73">
              <w:rPr>
                <w:noProof/>
                <w:webHidden/>
              </w:rPr>
              <w:fldChar w:fldCharType="end"/>
            </w:r>
          </w:hyperlink>
        </w:p>
        <w:p w14:paraId="25BF8523" w14:textId="77777777" w:rsidR="008E5F73" w:rsidRDefault="00001A03" w:rsidP="008E5F73">
          <w:pPr>
            <w:pStyle w:val="TOC3"/>
            <w:tabs>
              <w:tab w:val="left" w:pos="880"/>
              <w:tab w:val="right" w:pos="9464"/>
            </w:tabs>
            <w:rPr>
              <w:rFonts w:eastAsiaTheme="minorEastAsia"/>
              <w:noProof/>
              <w:lang w:eastAsia="en-GB"/>
            </w:rPr>
          </w:pPr>
          <w:hyperlink w:anchor="_Toc130216725" w:history="1">
            <w:r w:rsidR="008E5F73" w:rsidRPr="001B2E0A">
              <w:rPr>
                <w:rStyle w:val="Hyperlink"/>
                <w:noProof/>
              </w:rPr>
              <w:t>6.</w:t>
            </w:r>
            <w:r w:rsidR="008E5F73">
              <w:rPr>
                <w:rFonts w:eastAsiaTheme="minorEastAsia"/>
                <w:noProof/>
                <w:lang w:eastAsia="en-GB"/>
              </w:rPr>
              <w:tab/>
            </w:r>
            <w:r w:rsidR="008E5F73" w:rsidRPr="001B2E0A">
              <w:rPr>
                <w:rStyle w:val="Hyperlink"/>
                <w:noProof/>
              </w:rPr>
              <w:t>Who fly tips in Harrow?</w:t>
            </w:r>
            <w:r w:rsidR="008E5F73">
              <w:rPr>
                <w:noProof/>
                <w:webHidden/>
              </w:rPr>
              <w:tab/>
            </w:r>
            <w:r w:rsidR="008E5F73">
              <w:rPr>
                <w:noProof/>
                <w:webHidden/>
              </w:rPr>
              <w:fldChar w:fldCharType="begin"/>
            </w:r>
            <w:r w:rsidR="008E5F73">
              <w:rPr>
                <w:noProof/>
                <w:webHidden/>
              </w:rPr>
              <w:instrText xml:space="preserve"> PAGEREF _Toc130216725 \h </w:instrText>
            </w:r>
            <w:r w:rsidR="008E5F73">
              <w:rPr>
                <w:noProof/>
                <w:webHidden/>
              </w:rPr>
            </w:r>
            <w:r w:rsidR="008E5F73">
              <w:rPr>
                <w:noProof/>
                <w:webHidden/>
              </w:rPr>
              <w:fldChar w:fldCharType="separate"/>
            </w:r>
            <w:r w:rsidR="008E5F73">
              <w:rPr>
                <w:noProof/>
                <w:webHidden/>
              </w:rPr>
              <w:t>6</w:t>
            </w:r>
            <w:r w:rsidR="008E5F73">
              <w:rPr>
                <w:noProof/>
                <w:webHidden/>
              </w:rPr>
              <w:fldChar w:fldCharType="end"/>
            </w:r>
          </w:hyperlink>
        </w:p>
        <w:p w14:paraId="3F635E3D" w14:textId="77777777" w:rsidR="008E5F73" w:rsidRDefault="00001A03" w:rsidP="008E5F73">
          <w:pPr>
            <w:pStyle w:val="TOC3"/>
            <w:tabs>
              <w:tab w:val="left" w:pos="880"/>
              <w:tab w:val="right" w:pos="9464"/>
            </w:tabs>
            <w:rPr>
              <w:rFonts w:eastAsiaTheme="minorEastAsia"/>
              <w:noProof/>
              <w:lang w:eastAsia="en-GB"/>
            </w:rPr>
          </w:pPr>
          <w:hyperlink w:anchor="_Toc130216726" w:history="1">
            <w:r w:rsidR="008E5F73" w:rsidRPr="001B2E0A">
              <w:rPr>
                <w:rStyle w:val="Hyperlink"/>
                <w:noProof/>
              </w:rPr>
              <w:t>7.</w:t>
            </w:r>
            <w:r w:rsidR="008E5F73">
              <w:rPr>
                <w:rFonts w:eastAsiaTheme="minorEastAsia"/>
                <w:noProof/>
                <w:lang w:eastAsia="en-GB"/>
              </w:rPr>
              <w:tab/>
            </w:r>
            <w:r w:rsidR="008E5F73" w:rsidRPr="001B2E0A">
              <w:rPr>
                <w:rStyle w:val="Hyperlink"/>
                <w:noProof/>
              </w:rPr>
              <w:t>Who is dropping litter in Harrow</w:t>
            </w:r>
            <w:r w:rsidR="008E5F73">
              <w:rPr>
                <w:noProof/>
                <w:webHidden/>
              </w:rPr>
              <w:tab/>
            </w:r>
            <w:r w:rsidR="008E5F73">
              <w:rPr>
                <w:noProof/>
                <w:webHidden/>
              </w:rPr>
              <w:fldChar w:fldCharType="begin"/>
            </w:r>
            <w:r w:rsidR="008E5F73">
              <w:rPr>
                <w:noProof/>
                <w:webHidden/>
              </w:rPr>
              <w:instrText xml:space="preserve"> PAGEREF _Toc130216726 \h </w:instrText>
            </w:r>
            <w:r w:rsidR="008E5F73">
              <w:rPr>
                <w:noProof/>
                <w:webHidden/>
              </w:rPr>
            </w:r>
            <w:r w:rsidR="008E5F73">
              <w:rPr>
                <w:noProof/>
                <w:webHidden/>
              </w:rPr>
              <w:fldChar w:fldCharType="separate"/>
            </w:r>
            <w:r w:rsidR="008E5F73">
              <w:rPr>
                <w:noProof/>
                <w:webHidden/>
              </w:rPr>
              <w:t>8</w:t>
            </w:r>
            <w:r w:rsidR="008E5F73">
              <w:rPr>
                <w:noProof/>
                <w:webHidden/>
              </w:rPr>
              <w:fldChar w:fldCharType="end"/>
            </w:r>
          </w:hyperlink>
        </w:p>
        <w:p w14:paraId="622331C9" w14:textId="77777777" w:rsidR="008E5F73" w:rsidRDefault="00001A03" w:rsidP="008E5F73">
          <w:pPr>
            <w:pStyle w:val="TOC3"/>
            <w:tabs>
              <w:tab w:val="left" w:pos="880"/>
              <w:tab w:val="right" w:pos="9464"/>
            </w:tabs>
            <w:rPr>
              <w:rFonts w:eastAsiaTheme="minorEastAsia"/>
              <w:noProof/>
              <w:lang w:eastAsia="en-GB"/>
            </w:rPr>
          </w:pPr>
          <w:hyperlink w:anchor="_Toc130216727" w:history="1">
            <w:r w:rsidR="008E5F73" w:rsidRPr="001B2E0A">
              <w:rPr>
                <w:rStyle w:val="Hyperlink"/>
                <w:noProof/>
              </w:rPr>
              <w:t>8.</w:t>
            </w:r>
            <w:r w:rsidR="008E5F73">
              <w:rPr>
                <w:rFonts w:eastAsiaTheme="minorEastAsia"/>
                <w:noProof/>
                <w:lang w:eastAsia="en-GB"/>
              </w:rPr>
              <w:tab/>
            </w:r>
            <w:r w:rsidR="008E5F73" w:rsidRPr="001B2E0A">
              <w:rPr>
                <w:rStyle w:val="Hyperlink"/>
                <w:noProof/>
              </w:rPr>
              <w:t>Action taken by Harrow</w:t>
            </w:r>
            <w:r w:rsidR="008E5F73">
              <w:rPr>
                <w:noProof/>
                <w:webHidden/>
              </w:rPr>
              <w:tab/>
            </w:r>
            <w:r w:rsidR="008E5F73">
              <w:rPr>
                <w:noProof/>
                <w:webHidden/>
              </w:rPr>
              <w:fldChar w:fldCharType="begin"/>
            </w:r>
            <w:r w:rsidR="008E5F73">
              <w:rPr>
                <w:noProof/>
                <w:webHidden/>
              </w:rPr>
              <w:instrText xml:space="preserve"> PAGEREF _Toc130216727 \h </w:instrText>
            </w:r>
            <w:r w:rsidR="008E5F73">
              <w:rPr>
                <w:noProof/>
                <w:webHidden/>
              </w:rPr>
            </w:r>
            <w:r w:rsidR="008E5F73">
              <w:rPr>
                <w:noProof/>
                <w:webHidden/>
              </w:rPr>
              <w:fldChar w:fldCharType="separate"/>
            </w:r>
            <w:r w:rsidR="008E5F73">
              <w:rPr>
                <w:noProof/>
                <w:webHidden/>
              </w:rPr>
              <w:t>10</w:t>
            </w:r>
            <w:r w:rsidR="008E5F73">
              <w:rPr>
                <w:noProof/>
                <w:webHidden/>
              </w:rPr>
              <w:fldChar w:fldCharType="end"/>
            </w:r>
          </w:hyperlink>
        </w:p>
        <w:p w14:paraId="7B39CDDF" w14:textId="77777777" w:rsidR="008E5F73" w:rsidRDefault="00001A03" w:rsidP="008E5F73">
          <w:pPr>
            <w:pStyle w:val="TOC3"/>
            <w:tabs>
              <w:tab w:val="left" w:pos="880"/>
              <w:tab w:val="right" w:pos="9464"/>
            </w:tabs>
            <w:rPr>
              <w:rFonts w:eastAsiaTheme="minorEastAsia"/>
              <w:noProof/>
              <w:lang w:eastAsia="en-GB"/>
            </w:rPr>
          </w:pPr>
          <w:hyperlink w:anchor="_Toc130216728" w:history="1">
            <w:r w:rsidR="008E5F73" w:rsidRPr="001B2E0A">
              <w:rPr>
                <w:rStyle w:val="Hyperlink"/>
                <w:noProof/>
              </w:rPr>
              <w:t>9.</w:t>
            </w:r>
            <w:r w:rsidR="008E5F73">
              <w:rPr>
                <w:rFonts w:eastAsiaTheme="minorEastAsia"/>
                <w:noProof/>
                <w:lang w:eastAsia="en-GB"/>
              </w:rPr>
              <w:tab/>
            </w:r>
            <w:r w:rsidR="008E5F73" w:rsidRPr="001B2E0A">
              <w:rPr>
                <w:rStyle w:val="Hyperlink"/>
                <w:noProof/>
              </w:rPr>
              <w:t>How can residents help?</w:t>
            </w:r>
            <w:r w:rsidR="008E5F73">
              <w:rPr>
                <w:noProof/>
                <w:webHidden/>
              </w:rPr>
              <w:tab/>
            </w:r>
            <w:r w:rsidR="008E5F73">
              <w:rPr>
                <w:noProof/>
                <w:webHidden/>
              </w:rPr>
              <w:fldChar w:fldCharType="begin"/>
            </w:r>
            <w:r w:rsidR="008E5F73">
              <w:rPr>
                <w:noProof/>
                <w:webHidden/>
              </w:rPr>
              <w:instrText xml:space="preserve"> PAGEREF _Toc130216728 \h </w:instrText>
            </w:r>
            <w:r w:rsidR="008E5F73">
              <w:rPr>
                <w:noProof/>
                <w:webHidden/>
              </w:rPr>
            </w:r>
            <w:r w:rsidR="008E5F73">
              <w:rPr>
                <w:noProof/>
                <w:webHidden/>
              </w:rPr>
              <w:fldChar w:fldCharType="separate"/>
            </w:r>
            <w:r w:rsidR="008E5F73">
              <w:rPr>
                <w:noProof/>
                <w:webHidden/>
              </w:rPr>
              <w:t>10</w:t>
            </w:r>
            <w:r w:rsidR="008E5F73">
              <w:rPr>
                <w:noProof/>
                <w:webHidden/>
              </w:rPr>
              <w:fldChar w:fldCharType="end"/>
            </w:r>
          </w:hyperlink>
        </w:p>
        <w:p w14:paraId="739BECC1" w14:textId="77777777" w:rsidR="008E5F73" w:rsidRDefault="00001A03" w:rsidP="008E5F73">
          <w:pPr>
            <w:pStyle w:val="TOC3"/>
            <w:tabs>
              <w:tab w:val="left" w:pos="1100"/>
              <w:tab w:val="right" w:pos="9464"/>
            </w:tabs>
            <w:rPr>
              <w:rFonts w:eastAsiaTheme="minorEastAsia"/>
              <w:noProof/>
              <w:lang w:eastAsia="en-GB"/>
            </w:rPr>
          </w:pPr>
          <w:hyperlink w:anchor="_Toc130216729" w:history="1">
            <w:r w:rsidR="008E5F73" w:rsidRPr="001B2E0A">
              <w:rPr>
                <w:rStyle w:val="Hyperlink"/>
                <w:noProof/>
              </w:rPr>
              <w:t>10.</w:t>
            </w:r>
            <w:r w:rsidR="008E5F73">
              <w:rPr>
                <w:rFonts w:eastAsiaTheme="minorEastAsia"/>
                <w:noProof/>
                <w:lang w:eastAsia="en-GB"/>
              </w:rPr>
              <w:tab/>
            </w:r>
            <w:r w:rsidR="008E5F73" w:rsidRPr="001B2E0A">
              <w:rPr>
                <w:rStyle w:val="Hyperlink"/>
                <w:noProof/>
              </w:rPr>
              <w:t>Our Approach</w:t>
            </w:r>
            <w:r w:rsidR="008E5F73">
              <w:rPr>
                <w:noProof/>
                <w:webHidden/>
              </w:rPr>
              <w:tab/>
            </w:r>
            <w:r w:rsidR="008E5F73">
              <w:rPr>
                <w:noProof/>
                <w:webHidden/>
              </w:rPr>
              <w:fldChar w:fldCharType="begin"/>
            </w:r>
            <w:r w:rsidR="008E5F73">
              <w:rPr>
                <w:noProof/>
                <w:webHidden/>
              </w:rPr>
              <w:instrText xml:space="preserve"> PAGEREF _Toc130216729 \h </w:instrText>
            </w:r>
            <w:r w:rsidR="008E5F73">
              <w:rPr>
                <w:noProof/>
                <w:webHidden/>
              </w:rPr>
            </w:r>
            <w:r w:rsidR="008E5F73">
              <w:rPr>
                <w:noProof/>
                <w:webHidden/>
              </w:rPr>
              <w:fldChar w:fldCharType="separate"/>
            </w:r>
            <w:r w:rsidR="008E5F73">
              <w:rPr>
                <w:noProof/>
                <w:webHidden/>
              </w:rPr>
              <w:t>10</w:t>
            </w:r>
            <w:r w:rsidR="008E5F73">
              <w:rPr>
                <w:noProof/>
                <w:webHidden/>
              </w:rPr>
              <w:fldChar w:fldCharType="end"/>
            </w:r>
          </w:hyperlink>
        </w:p>
        <w:p w14:paraId="3FD694FC" w14:textId="77777777" w:rsidR="008E5F73" w:rsidRDefault="00001A03" w:rsidP="008E5F73">
          <w:pPr>
            <w:pStyle w:val="TOC3"/>
            <w:tabs>
              <w:tab w:val="left" w:pos="1100"/>
              <w:tab w:val="right" w:pos="9464"/>
            </w:tabs>
            <w:rPr>
              <w:rFonts w:eastAsiaTheme="minorEastAsia"/>
              <w:noProof/>
              <w:lang w:eastAsia="en-GB"/>
            </w:rPr>
          </w:pPr>
          <w:hyperlink w:anchor="_Toc130216730" w:history="1">
            <w:r w:rsidR="008E5F73" w:rsidRPr="001B2E0A">
              <w:rPr>
                <w:rStyle w:val="Hyperlink"/>
                <w:noProof/>
              </w:rPr>
              <w:t>11.</w:t>
            </w:r>
            <w:r w:rsidR="008E5F73">
              <w:rPr>
                <w:rFonts w:eastAsiaTheme="minorEastAsia"/>
                <w:noProof/>
                <w:lang w:eastAsia="en-GB"/>
              </w:rPr>
              <w:tab/>
            </w:r>
            <w:r w:rsidR="008E5F73" w:rsidRPr="001B2E0A">
              <w:rPr>
                <w:rStyle w:val="Hyperlink"/>
                <w:noProof/>
              </w:rPr>
              <w:t>How will we measure our success?</w:t>
            </w:r>
            <w:r w:rsidR="008E5F73">
              <w:rPr>
                <w:noProof/>
                <w:webHidden/>
              </w:rPr>
              <w:tab/>
            </w:r>
            <w:r w:rsidR="008E5F73">
              <w:rPr>
                <w:noProof/>
                <w:webHidden/>
              </w:rPr>
              <w:fldChar w:fldCharType="begin"/>
            </w:r>
            <w:r w:rsidR="008E5F73">
              <w:rPr>
                <w:noProof/>
                <w:webHidden/>
              </w:rPr>
              <w:instrText xml:space="preserve"> PAGEREF _Toc130216730 \h </w:instrText>
            </w:r>
            <w:r w:rsidR="008E5F73">
              <w:rPr>
                <w:noProof/>
                <w:webHidden/>
              </w:rPr>
            </w:r>
            <w:r w:rsidR="008E5F73">
              <w:rPr>
                <w:noProof/>
                <w:webHidden/>
              </w:rPr>
              <w:fldChar w:fldCharType="separate"/>
            </w:r>
            <w:r w:rsidR="008E5F73">
              <w:rPr>
                <w:noProof/>
                <w:webHidden/>
              </w:rPr>
              <w:t>11</w:t>
            </w:r>
            <w:r w:rsidR="008E5F73">
              <w:rPr>
                <w:noProof/>
                <w:webHidden/>
              </w:rPr>
              <w:fldChar w:fldCharType="end"/>
            </w:r>
          </w:hyperlink>
        </w:p>
        <w:p w14:paraId="261E5E8A" w14:textId="77777777" w:rsidR="008E5F73" w:rsidRDefault="00001A03" w:rsidP="008E5F73">
          <w:pPr>
            <w:pStyle w:val="TOC3"/>
            <w:tabs>
              <w:tab w:val="left" w:pos="1100"/>
              <w:tab w:val="right" w:pos="9464"/>
            </w:tabs>
            <w:rPr>
              <w:rFonts w:eastAsiaTheme="minorEastAsia"/>
              <w:noProof/>
              <w:lang w:eastAsia="en-GB"/>
            </w:rPr>
          </w:pPr>
          <w:hyperlink w:anchor="_Toc130216731" w:history="1">
            <w:r w:rsidR="008E5F73" w:rsidRPr="001B2E0A">
              <w:rPr>
                <w:rStyle w:val="Hyperlink"/>
                <w:noProof/>
              </w:rPr>
              <w:t>12.</w:t>
            </w:r>
            <w:r w:rsidR="008E5F73">
              <w:rPr>
                <w:rFonts w:eastAsiaTheme="minorEastAsia"/>
                <w:noProof/>
                <w:lang w:eastAsia="en-GB"/>
              </w:rPr>
              <w:tab/>
            </w:r>
            <w:r w:rsidR="008E5F73" w:rsidRPr="001B2E0A">
              <w:rPr>
                <w:rStyle w:val="Hyperlink"/>
                <w:noProof/>
              </w:rPr>
              <w:t>Action Plan</w:t>
            </w:r>
            <w:r w:rsidR="008E5F73">
              <w:rPr>
                <w:noProof/>
                <w:webHidden/>
              </w:rPr>
              <w:tab/>
            </w:r>
            <w:r w:rsidR="008E5F73">
              <w:rPr>
                <w:noProof/>
                <w:webHidden/>
              </w:rPr>
              <w:fldChar w:fldCharType="begin"/>
            </w:r>
            <w:r w:rsidR="008E5F73">
              <w:rPr>
                <w:noProof/>
                <w:webHidden/>
              </w:rPr>
              <w:instrText xml:space="preserve"> PAGEREF _Toc130216731 \h </w:instrText>
            </w:r>
            <w:r w:rsidR="008E5F73">
              <w:rPr>
                <w:noProof/>
                <w:webHidden/>
              </w:rPr>
            </w:r>
            <w:r w:rsidR="008E5F73">
              <w:rPr>
                <w:noProof/>
                <w:webHidden/>
              </w:rPr>
              <w:fldChar w:fldCharType="separate"/>
            </w:r>
            <w:r w:rsidR="008E5F73">
              <w:rPr>
                <w:noProof/>
                <w:webHidden/>
              </w:rPr>
              <w:t>12</w:t>
            </w:r>
            <w:r w:rsidR="008E5F73">
              <w:rPr>
                <w:noProof/>
                <w:webHidden/>
              </w:rPr>
              <w:fldChar w:fldCharType="end"/>
            </w:r>
          </w:hyperlink>
        </w:p>
        <w:p w14:paraId="761DA98C" w14:textId="77777777" w:rsidR="008E5F73" w:rsidRDefault="00001A03" w:rsidP="008E5F73">
          <w:pPr>
            <w:pStyle w:val="TOC3"/>
            <w:tabs>
              <w:tab w:val="right" w:pos="9464"/>
            </w:tabs>
            <w:rPr>
              <w:rFonts w:eastAsiaTheme="minorEastAsia"/>
              <w:noProof/>
              <w:lang w:eastAsia="en-GB"/>
            </w:rPr>
          </w:pPr>
          <w:hyperlink w:anchor="_Toc130216732" w:history="1">
            <w:r w:rsidR="008E5F73" w:rsidRPr="001B2E0A">
              <w:rPr>
                <w:rStyle w:val="Hyperlink"/>
                <w:noProof/>
              </w:rPr>
              <w:t>Appendix 1 – Fly tip trends</w:t>
            </w:r>
            <w:r w:rsidR="008E5F73">
              <w:rPr>
                <w:noProof/>
                <w:webHidden/>
              </w:rPr>
              <w:tab/>
            </w:r>
            <w:r w:rsidR="008E5F73">
              <w:rPr>
                <w:noProof/>
                <w:webHidden/>
              </w:rPr>
              <w:fldChar w:fldCharType="begin"/>
            </w:r>
            <w:r w:rsidR="008E5F73">
              <w:rPr>
                <w:noProof/>
                <w:webHidden/>
              </w:rPr>
              <w:instrText xml:space="preserve"> PAGEREF _Toc130216732 \h </w:instrText>
            </w:r>
            <w:r w:rsidR="008E5F73">
              <w:rPr>
                <w:noProof/>
                <w:webHidden/>
              </w:rPr>
            </w:r>
            <w:r w:rsidR="008E5F73">
              <w:rPr>
                <w:noProof/>
                <w:webHidden/>
              </w:rPr>
              <w:fldChar w:fldCharType="separate"/>
            </w:r>
            <w:r w:rsidR="008E5F73">
              <w:rPr>
                <w:noProof/>
                <w:webHidden/>
              </w:rPr>
              <w:t>16</w:t>
            </w:r>
            <w:r w:rsidR="008E5F73">
              <w:rPr>
                <w:noProof/>
                <w:webHidden/>
              </w:rPr>
              <w:fldChar w:fldCharType="end"/>
            </w:r>
          </w:hyperlink>
        </w:p>
        <w:p w14:paraId="6AFE62C2" w14:textId="77777777" w:rsidR="008E5F73" w:rsidRDefault="008E5F73" w:rsidP="008E5F73">
          <w:r w:rsidRPr="0059006E">
            <w:rPr>
              <w:rFonts w:ascii="Arial" w:hAnsi="Arial" w:cs="Arial"/>
              <w:b/>
              <w:bCs/>
              <w:sz w:val="24"/>
              <w:szCs w:val="24"/>
            </w:rPr>
            <w:fldChar w:fldCharType="end"/>
          </w:r>
        </w:p>
      </w:sdtContent>
    </w:sdt>
    <w:p w14:paraId="3C1F92E7" w14:textId="77777777" w:rsidR="008E5F73" w:rsidRDefault="008E5F73" w:rsidP="008E5F73">
      <w:pPr>
        <w:pStyle w:val="Heading2"/>
        <w:jc w:val="both"/>
        <w:rPr>
          <w:sz w:val="24"/>
          <w:szCs w:val="24"/>
        </w:rPr>
      </w:pPr>
    </w:p>
    <w:p w14:paraId="22538D73" w14:textId="77777777" w:rsidR="008E5F73" w:rsidRDefault="008E5F73" w:rsidP="008E5F73">
      <w:pPr>
        <w:jc w:val="both"/>
        <w:rPr>
          <w:rFonts w:asciiTheme="majorHAnsi" w:eastAsiaTheme="majorEastAsia" w:hAnsiTheme="majorHAnsi" w:cstheme="majorBidi"/>
          <w:color w:val="2F5496" w:themeColor="accent1" w:themeShade="BF"/>
          <w:sz w:val="24"/>
          <w:szCs w:val="24"/>
        </w:rPr>
      </w:pPr>
      <w:r>
        <w:rPr>
          <w:sz w:val="24"/>
          <w:szCs w:val="24"/>
        </w:rPr>
        <w:br w:type="page"/>
      </w:r>
    </w:p>
    <w:p w14:paraId="7A662CF8" w14:textId="77777777" w:rsidR="008E5F73" w:rsidRPr="005402B2" w:rsidRDefault="008E5F73" w:rsidP="008E5F73">
      <w:pPr>
        <w:pStyle w:val="Heading3"/>
        <w:numPr>
          <w:ilvl w:val="0"/>
          <w:numId w:val="8"/>
        </w:numPr>
        <w:ind w:left="567" w:hanging="567"/>
        <w:rPr>
          <w:color w:val="4472C4" w:themeColor="accent1"/>
          <w:sz w:val="36"/>
          <w:szCs w:val="36"/>
        </w:rPr>
      </w:pPr>
      <w:bookmarkStart w:id="0" w:name="_Toc130216720"/>
      <w:r w:rsidRPr="005402B2">
        <w:rPr>
          <w:color w:val="4472C4" w:themeColor="accent1"/>
          <w:sz w:val="36"/>
          <w:szCs w:val="36"/>
        </w:rPr>
        <w:lastRenderedPageBreak/>
        <w:t>Introduction</w:t>
      </w:r>
      <w:bookmarkEnd w:id="0"/>
    </w:p>
    <w:p w14:paraId="3CD82F23" w14:textId="77777777" w:rsidR="008E5F73" w:rsidRPr="004E3B0E" w:rsidRDefault="008E5F73" w:rsidP="008E5F73">
      <w:pPr>
        <w:jc w:val="both"/>
        <w:rPr>
          <w:rFonts w:ascii="Arial" w:hAnsi="Arial" w:cs="Arial"/>
        </w:rPr>
      </w:pPr>
      <w:r w:rsidRPr="004E3B0E">
        <w:rPr>
          <w:rFonts w:ascii="Arial" w:hAnsi="Arial" w:cs="Arial"/>
        </w:rPr>
        <w:t>This strategy is set within the council’s vision of Restoring Pride in Harrow. This vision is underpinned by three priorities:</w:t>
      </w:r>
    </w:p>
    <w:p w14:paraId="4C953418" w14:textId="77777777" w:rsidR="008E5F73" w:rsidRPr="004E3B0E" w:rsidRDefault="008E5F73" w:rsidP="008E5F73">
      <w:pPr>
        <w:pStyle w:val="ListParagraph"/>
        <w:numPr>
          <w:ilvl w:val="0"/>
          <w:numId w:val="3"/>
        </w:numPr>
        <w:autoSpaceDE w:val="0"/>
        <w:autoSpaceDN w:val="0"/>
        <w:adjustRightInd w:val="0"/>
        <w:spacing w:after="0" w:line="240" w:lineRule="auto"/>
        <w:jc w:val="both"/>
        <w:rPr>
          <w:rFonts w:ascii="Arial" w:hAnsi="Arial" w:cs="Arial"/>
          <w:b/>
          <w:bCs/>
          <w:i/>
          <w:iCs/>
        </w:rPr>
      </w:pPr>
      <w:r w:rsidRPr="004E3B0E">
        <w:rPr>
          <w:rFonts w:ascii="Arial" w:hAnsi="Arial" w:cs="Arial"/>
          <w:b/>
          <w:bCs/>
          <w:i/>
          <w:iCs/>
        </w:rPr>
        <w:t>A council that puts residents first</w:t>
      </w:r>
    </w:p>
    <w:p w14:paraId="12FC6985" w14:textId="77777777" w:rsidR="008E5F73" w:rsidRPr="004E3B0E" w:rsidRDefault="008E5F73" w:rsidP="008E5F73">
      <w:pPr>
        <w:pStyle w:val="ListParagraph"/>
        <w:numPr>
          <w:ilvl w:val="0"/>
          <w:numId w:val="3"/>
        </w:numPr>
        <w:autoSpaceDE w:val="0"/>
        <w:autoSpaceDN w:val="0"/>
        <w:adjustRightInd w:val="0"/>
        <w:spacing w:after="0" w:line="240" w:lineRule="auto"/>
        <w:jc w:val="both"/>
        <w:rPr>
          <w:rFonts w:ascii="Arial" w:hAnsi="Arial" w:cs="Arial"/>
          <w:b/>
          <w:bCs/>
          <w:i/>
          <w:iCs/>
        </w:rPr>
      </w:pPr>
      <w:r w:rsidRPr="004E3B0E">
        <w:rPr>
          <w:rFonts w:ascii="Arial" w:hAnsi="Arial" w:cs="Arial"/>
          <w:b/>
          <w:bCs/>
          <w:i/>
          <w:iCs/>
        </w:rPr>
        <w:t>A place that is clean and safe</w:t>
      </w:r>
    </w:p>
    <w:p w14:paraId="7868BCE6" w14:textId="77777777" w:rsidR="008E5F73" w:rsidRPr="004E3B0E" w:rsidRDefault="008E5F73" w:rsidP="008E5F73">
      <w:pPr>
        <w:pStyle w:val="ListParagraph"/>
        <w:numPr>
          <w:ilvl w:val="0"/>
          <w:numId w:val="3"/>
        </w:numPr>
        <w:autoSpaceDE w:val="0"/>
        <w:autoSpaceDN w:val="0"/>
        <w:adjustRightInd w:val="0"/>
        <w:spacing w:after="0" w:line="240" w:lineRule="auto"/>
        <w:jc w:val="both"/>
        <w:rPr>
          <w:rFonts w:ascii="Arial" w:hAnsi="Arial" w:cs="Arial"/>
          <w:b/>
          <w:bCs/>
          <w:i/>
          <w:iCs/>
        </w:rPr>
      </w:pPr>
      <w:r w:rsidRPr="004E3B0E">
        <w:rPr>
          <w:rFonts w:ascii="Arial" w:hAnsi="Arial" w:cs="Arial"/>
          <w:b/>
          <w:bCs/>
          <w:i/>
          <w:iCs/>
        </w:rPr>
        <w:t>A borough that supports those in need</w:t>
      </w:r>
    </w:p>
    <w:p w14:paraId="6523BC7D" w14:textId="77777777" w:rsidR="008E5F73" w:rsidRPr="004E3B0E" w:rsidRDefault="008E5F73" w:rsidP="008E5F73">
      <w:pPr>
        <w:pStyle w:val="ListParagraph"/>
        <w:autoSpaceDE w:val="0"/>
        <w:autoSpaceDN w:val="0"/>
        <w:adjustRightInd w:val="0"/>
        <w:spacing w:after="0" w:line="240" w:lineRule="auto"/>
        <w:jc w:val="both"/>
        <w:rPr>
          <w:rFonts w:ascii="Arial" w:hAnsi="Arial" w:cs="Arial"/>
          <w:b/>
          <w:bCs/>
          <w:i/>
          <w:iCs/>
        </w:rPr>
      </w:pPr>
    </w:p>
    <w:p w14:paraId="2702E7D8" w14:textId="77777777" w:rsidR="008E5F73" w:rsidRPr="004E3B0E" w:rsidRDefault="008E5F73" w:rsidP="008E5F73">
      <w:pPr>
        <w:jc w:val="both"/>
        <w:rPr>
          <w:rFonts w:ascii="Arial" w:hAnsi="Arial" w:cs="Arial"/>
        </w:rPr>
      </w:pPr>
      <w:r w:rsidRPr="004E3B0E">
        <w:rPr>
          <w:rFonts w:ascii="Arial" w:hAnsi="Arial" w:cs="Arial"/>
        </w:rPr>
        <w:t>Reducing fly tipping and littering in the borough is fundamental in ensuring a borough that is clean and safe. And a lot of work is already underway. Fly-tipping and littering blights communities and left unchecked can become a barrier to creating homes and communities where people choose to live.</w:t>
      </w:r>
    </w:p>
    <w:p w14:paraId="35851A8B" w14:textId="77777777" w:rsidR="008E5F73" w:rsidRDefault="008E5F73" w:rsidP="008E5F73">
      <w:pPr>
        <w:jc w:val="both"/>
        <w:rPr>
          <w:rFonts w:ascii="Arial" w:hAnsi="Arial" w:cs="Arial"/>
        </w:rPr>
      </w:pPr>
      <w:r w:rsidRPr="004E3B0E">
        <w:rPr>
          <w:rFonts w:ascii="Arial" w:hAnsi="Arial" w:cs="Arial"/>
        </w:rPr>
        <w:t xml:space="preserve">The fly-tipping and littering strategy sets out our aims and priorities over the next </w:t>
      </w:r>
      <w:r>
        <w:rPr>
          <w:rFonts w:ascii="Arial" w:hAnsi="Arial" w:cs="Arial"/>
        </w:rPr>
        <w:t>three</w:t>
      </w:r>
      <w:r w:rsidRPr="004E3B0E">
        <w:rPr>
          <w:rFonts w:ascii="Arial" w:hAnsi="Arial" w:cs="Arial"/>
        </w:rPr>
        <w:t xml:space="preserve"> years</w:t>
      </w:r>
      <w:r>
        <w:rPr>
          <w:rFonts w:ascii="Arial" w:hAnsi="Arial" w:cs="Arial"/>
        </w:rPr>
        <w:t>.</w:t>
      </w:r>
    </w:p>
    <w:p w14:paraId="4E580E80" w14:textId="77777777" w:rsidR="008E5F73" w:rsidRDefault="008E5F73" w:rsidP="008E5F73">
      <w:pPr>
        <w:jc w:val="both"/>
        <w:rPr>
          <w:rFonts w:ascii="Arial" w:hAnsi="Arial" w:cs="Arial"/>
        </w:rPr>
      </w:pPr>
    </w:p>
    <w:p w14:paraId="233133B2" w14:textId="77777777" w:rsidR="008E5F73" w:rsidRPr="005402B2" w:rsidRDefault="008E5F73" w:rsidP="008E5F73">
      <w:pPr>
        <w:pStyle w:val="Heading3"/>
        <w:numPr>
          <w:ilvl w:val="0"/>
          <w:numId w:val="8"/>
        </w:numPr>
        <w:ind w:left="567" w:hanging="567"/>
        <w:rPr>
          <w:color w:val="4472C4" w:themeColor="accent1"/>
          <w:sz w:val="36"/>
          <w:szCs w:val="36"/>
        </w:rPr>
      </w:pPr>
      <w:bookmarkStart w:id="1" w:name="_Toc130216721"/>
      <w:r w:rsidRPr="005402B2">
        <w:rPr>
          <w:color w:val="4472C4" w:themeColor="accent1"/>
          <w:sz w:val="36"/>
          <w:szCs w:val="36"/>
        </w:rPr>
        <w:t>Aims</w:t>
      </w:r>
      <w:bookmarkEnd w:id="1"/>
    </w:p>
    <w:p w14:paraId="3198FC6C" w14:textId="5DCBC73C" w:rsidR="008E5F73" w:rsidRPr="004E3B0E" w:rsidRDefault="008E5F73" w:rsidP="008E5F73">
      <w:pPr>
        <w:jc w:val="both"/>
        <w:rPr>
          <w:rFonts w:ascii="Arial" w:hAnsi="Arial" w:cs="Arial"/>
        </w:rPr>
      </w:pPr>
      <w:r w:rsidRPr="004E3B0E">
        <w:rPr>
          <w:rFonts w:ascii="Arial" w:hAnsi="Arial" w:cs="Arial"/>
        </w:rPr>
        <w:t xml:space="preserve">The aim of this strategy is to tackle fly tipping and littering across the borough in line with our commitment to restore pride in the </w:t>
      </w:r>
      <w:r w:rsidR="00452755">
        <w:rPr>
          <w:rFonts w:ascii="Arial" w:hAnsi="Arial" w:cs="Arial"/>
        </w:rPr>
        <w:t>b</w:t>
      </w:r>
      <w:r w:rsidRPr="004E3B0E">
        <w:rPr>
          <w:rFonts w:ascii="Arial" w:hAnsi="Arial" w:cs="Arial"/>
        </w:rPr>
        <w:t>orough. We will work in partnership to improve intelligence led joint working between services, partners and the community to ensure that we will together deliver two key outcomes:</w:t>
      </w:r>
    </w:p>
    <w:p w14:paraId="55187D05" w14:textId="77777777" w:rsidR="008E5F73" w:rsidRPr="004E3B0E" w:rsidRDefault="008E5F73" w:rsidP="008E5F73">
      <w:pPr>
        <w:jc w:val="both"/>
        <w:rPr>
          <w:rFonts w:ascii="Arial" w:hAnsi="Arial" w:cs="Arial"/>
        </w:rPr>
      </w:pPr>
      <w:r w:rsidRPr="004E3B0E">
        <w:rPr>
          <w:rFonts w:ascii="Arial" w:hAnsi="Arial" w:cs="Arial"/>
        </w:rPr>
        <w:t>1) Reducing the number of fly-tips and litter</w:t>
      </w:r>
    </w:p>
    <w:p w14:paraId="27811517" w14:textId="77777777" w:rsidR="008E5F73" w:rsidRPr="004E3B0E" w:rsidRDefault="008E5F73" w:rsidP="008E5F73">
      <w:pPr>
        <w:jc w:val="both"/>
        <w:rPr>
          <w:rFonts w:ascii="Arial" w:hAnsi="Arial" w:cs="Arial"/>
        </w:rPr>
      </w:pPr>
      <w:r w:rsidRPr="004E3B0E">
        <w:rPr>
          <w:rFonts w:ascii="Arial" w:hAnsi="Arial" w:cs="Arial"/>
        </w:rPr>
        <w:t>2) Increase resident satisfaction with street cleaning by significantly reducing resident perception that fly-tipping and litter is a problem in their neighbourhood</w:t>
      </w:r>
    </w:p>
    <w:p w14:paraId="1E12D8E4" w14:textId="77777777" w:rsidR="008E5F73" w:rsidRDefault="008E5F73" w:rsidP="008E5F73">
      <w:pPr>
        <w:jc w:val="both"/>
        <w:rPr>
          <w:rFonts w:ascii="Arial" w:hAnsi="Arial" w:cs="Arial"/>
          <w:b/>
          <w:bCs/>
        </w:rPr>
      </w:pPr>
      <w:r>
        <w:rPr>
          <w:rFonts w:ascii="Arial" w:hAnsi="Arial" w:cs="Arial"/>
          <w:b/>
          <w:bCs/>
        </w:rPr>
        <w:t>We will do this by:</w:t>
      </w:r>
    </w:p>
    <w:p w14:paraId="54176BE2" w14:textId="77777777" w:rsidR="008E5F73" w:rsidRPr="004E3B0E" w:rsidRDefault="008E5F73" w:rsidP="008E5F73">
      <w:pPr>
        <w:pStyle w:val="ListParagraph"/>
        <w:numPr>
          <w:ilvl w:val="0"/>
          <w:numId w:val="5"/>
        </w:numPr>
        <w:jc w:val="both"/>
        <w:rPr>
          <w:rFonts w:ascii="Arial" w:hAnsi="Arial" w:cs="Arial"/>
        </w:rPr>
      </w:pPr>
      <w:r w:rsidRPr="004E3B0E">
        <w:rPr>
          <w:rFonts w:ascii="Arial" w:hAnsi="Arial" w:cs="Arial"/>
        </w:rPr>
        <w:t>Increasing enforcement, being intelligence-led, with zero tolerance</w:t>
      </w:r>
    </w:p>
    <w:p w14:paraId="21929AC4" w14:textId="77777777" w:rsidR="008E5F73" w:rsidRPr="004E3B0E" w:rsidRDefault="008E5F73" w:rsidP="008E5F73">
      <w:pPr>
        <w:pStyle w:val="ListParagraph"/>
        <w:numPr>
          <w:ilvl w:val="0"/>
          <w:numId w:val="5"/>
        </w:numPr>
        <w:jc w:val="both"/>
        <w:rPr>
          <w:rFonts w:ascii="Arial" w:hAnsi="Arial" w:cs="Arial"/>
        </w:rPr>
      </w:pPr>
      <w:r w:rsidRPr="004E3B0E">
        <w:rPr>
          <w:rFonts w:ascii="Arial" w:hAnsi="Arial" w:cs="Arial"/>
        </w:rPr>
        <w:t>Addressing the causes of fly tipping and littering</w:t>
      </w:r>
    </w:p>
    <w:p w14:paraId="104806A1" w14:textId="77777777" w:rsidR="008E5F73" w:rsidRDefault="008E5F73" w:rsidP="008E5F73">
      <w:pPr>
        <w:pStyle w:val="ListParagraph"/>
        <w:numPr>
          <w:ilvl w:val="0"/>
          <w:numId w:val="5"/>
        </w:numPr>
        <w:jc w:val="both"/>
        <w:rPr>
          <w:rFonts w:ascii="Arial" w:hAnsi="Arial" w:cs="Arial"/>
        </w:rPr>
      </w:pPr>
      <w:r w:rsidRPr="004E3B0E">
        <w:rPr>
          <w:rFonts w:ascii="Arial" w:hAnsi="Arial" w:cs="Arial"/>
        </w:rPr>
        <w:t xml:space="preserve">Removing fly tips quickly </w:t>
      </w:r>
    </w:p>
    <w:p w14:paraId="36331585" w14:textId="77777777" w:rsidR="008E5F73" w:rsidRPr="004E3B0E" w:rsidRDefault="008E5F73" w:rsidP="008E5F73">
      <w:pPr>
        <w:pStyle w:val="ListParagraph"/>
        <w:numPr>
          <w:ilvl w:val="0"/>
          <w:numId w:val="5"/>
        </w:numPr>
        <w:jc w:val="both"/>
        <w:rPr>
          <w:rFonts w:ascii="Arial" w:hAnsi="Arial" w:cs="Arial"/>
        </w:rPr>
      </w:pPr>
      <w:r>
        <w:rPr>
          <w:rFonts w:ascii="Arial" w:hAnsi="Arial" w:cs="Arial"/>
        </w:rPr>
        <w:t>M</w:t>
      </w:r>
      <w:r w:rsidRPr="004E3B0E">
        <w:rPr>
          <w:rFonts w:ascii="Arial" w:hAnsi="Arial" w:cs="Arial"/>
        </w:rPr>
        <w:t>aking fly tips and littering easier to report.</w:t>
      </w:r>
    </w:p>
    <w:p w14:paraId="60CD70A6" w14:textId="77777777" w:rsidR="008E5F73" w:rsidRPr="004E3B0E" w:rsidRDefault="008E5F73" w:rsidP="008E5F73">
      <w:pPr>
        <w:pStyle w:val="ListParagraph"/>
        <w:numPr>
          <w:ilvl w:val="0"/>
          <w:numId w:val="5"/>
        </w:numPr>
        <w:jc w:val="both"/>
        <w:rPr>
          <w:rFonts w:ascii="Arial" w:hAnsi="Arial" w:cs="Arial"/>
        </w:rPr>
      </w:pPr>
      <w:r w:rsidRPr="004E3B0E">
        <w:rPr>
          <w:rFonts w:ascii="Arial" w:hAnsi="Arial" w:cs="Arial"/>
        </w:rPr>
        <w:t>Early intervention including promoting civic pride.</w:t>
      </w:r>
    </w:p>
    <w:p w14:paraId="44676845" w14:textId="77777777" w:rsidR="008E5F73" w:rsidRPr="004E3B0E" w:rsidRDefault="008E5F73" w:rsidP="008E5F73">
      <w:pPr>
        <w:pStyle w:val="ListParagraph"/>
        <w:numPr>
          <w:ilvl w:val="0"/>
          <w:numId w:val="5"/>
        </w:numPr>
        <w:jc w:val="both"/>
        <w:rPr>
          <w:rFonts w:ascii="Arial" w:hAnsi="Arial" w:cs="Arial"/>
        </w:rPr>
      </w:pPr>
      <w:r w:rsidRPr="004E3B0E">
        <w:rPr>
          <w:rFonts w:ascii="Arial" w:hAnsi="Arial" w:cs="Arial"/>
        </w:rPr>
        <w:t>Working with local communities and partners to increase awareness of fly-tipping and littering problems, the cost to residents and traders in collecting and disposing of fly-tips and the negative impact that fly-tipping creates for their local area.</w:t>
      </w:r>
    </w:p>
    <w:p w14:paraId="4E180259" w14:textId="77777777" w:rsidR="008E5F73" w:rsidRPr="006E65A6" w:rsidRDefault="008E5F73" w:rsidP="008E5F73">
      <w:pPr>
        <w:pStyle w:val="ListParagraph"/>
        <w:autoSpaceDE w:val="0"/>
        <w:autoSpaceDN w:val="0"/>
        <w:adjustRightInd w:val="0"/>
        <w:spacing w:after="0" w:line="240" w:lineRule="auto"/>
        <w:jc w:val="both"/>
        <w:rPr>
          <w:rFonts w:ascii="Arial" w:hAnsi="Arial" w:cs="Arial"/>
        </w:rPr>
      </w:pPr>
    </w:p>
    <w:p w14:paraId="0A1EDDA9" w14:textId="77777777" w:rsidR="008E5F73" w:rsidRPr="005402B2" w:rsidRDefault="008E5F73" w:rsidP="008E5F73">
      <w:pPr>
        <w:pStyle w:val="Heading3"/>
        <w:numPr>
          <w:ilvl w:val="0"/>
          <w:numId w:val="8"/>
        </w:numPr>
        <w:ind w:left="567" w:hanging="567"/>
        <w:rPr>
          <w:color w:val="4472C4" w:themeColor="accent1"/>
          <w:sz w:val="36"/>
          <w:szCs w:val="36"/>
        </w:rPr>
      </w:pPr>
      <w:bookmarkStart w:id="2" w:name="_Toc130216722"/>
      <w:r w:rsidRPr="005402B2">
        <w:rPr>
          <w:color w:val="4472C4" w:themeColor="accent1"/>
          <w:sz w:val="36"/>
          <w:szCs w:val="36"/>
        </w:rPr>
        <w:t>Partnerships</w:t>
      </w:r>
      <w:bookmarkEnd w:id="2"/>
    </w:p>
    <w:p w14:paraId="5D2A6141" w14:textId="77777777" w:rsidR="008E5F73" w:rsidRPr="004E3B0E" w:rsidRDefault="008E5F73" w:rsidP="008E5F73">
      <w:pPr>
        <w:jc w:val="both"/>
        <w:rPr>
          <w:rFonts w:ascii="Arial" w:hAnsi="Arial" w:cs="Arial"/>
        </w:rPr>
      </w:pPr>
      <w:r w:rsidRPr="004E3B0E">
        <w:rPr>
          <w:rFonts w:ascii="Arial" w:hAnsi="Arial" w:cs="Arial"/>
        </w:rPr>
        <w:t xml:space="preserve">Partnership working is fundamental in delivering this strategy. We will continue to work with our key partners to tackle fly-tipping including: </w:t>
      </w:r>
    </w:p>
    <w:p w14:paraId="3DE1D1AE"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Police</w:t>
      </w:r>
    </w:p>
    <w:p w14:paraId="1B35DC9A"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London Fire Brigade</w:t>
      </w:r>
    </w:p>
    <w:p w14:paraId="7C5CB1FE"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Environment Agency</w:t>
      </w:r>
    </w:p>
    <w:p w14:paraId="0B256A5E"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Residents (Ward panels, resident associations)</w:t>
      </w:r>
    </w:p>
    <w:p w14:paraId="356E4CD3"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Schools</w:t>
      </w:r>
    </w:p>
    <w:p w14:paraId="638608BA"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Businesses</w:t>
      </w:r>
    </w:p>
    <w:p w14:paraId="2809ABC0"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Business Improvement District (BID)</w:t>
      </w:r>
    </w:p>
    <w:p w14:paraId="160EB8F9"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lastRenderedPageBreak/>
        <w:t>Waste Services</w:t>
      </w:r>
    </w:p>
    <w:p w14:paraId="4DDAE23A"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Communications</w:t>
      </w:r>
    </w:p>
    <w:p w14:paraId="6125A6A2"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Community Safety</w:t>
      </w:r>
    </w:p>
    <w:p w14:paraId="7C766D57"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Housing</w:t>
      </w:r>
    </w:p>
    <w:p w14:paraId="664D904C"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Licensing (Commercial &amp; Residential)</w:t>
      </w:r>
    </w:p>
    <w:p w14:paraId="48A5B0D0"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CCTV</w:t>
      </w:r>
    </w:p>
    <w:p w14:paraId="177D0969"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Parks Team</w:t>
      </w:r>
    </w:p>
    <w:p w14:paraId="32DEBF90"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Highways</w:t>
      </w:r>
    </w:p>
    <w:p w14:paraId="2667B68E" w14:textId="77777777" w:rsidR="008E5F73" w:rsidRPr="004E3B0E" w:rsidRDefault="008E5F73" w:rsidP="008E5F73">
      <w:pPr>
        <w:pStyle w:val="ListParagraph"/>
        <w:numPr>
          <w:ilvl w:val="0"/>
          <w:numId w:val="1"/>
        </w:numPr>
        <w:jc w:val="both"/>
        <w:rPr>
          <w:rFonts w:ascii="Arial" w:hAnsi="Arial" w:cs="Arial"/>
        </w:rPr>
      </w:pPr>
      <w:r w:rsidRPr="004E3B0E">
        <w:rPr>
          <w:rFonts w:ascii="Arial" w:hAnsi="Arial" w:cs="Arial"/>
        </w:rPr>
        <w:t>Planning</w:t>
      </w:r>
    </w:p>
    <w:p w14:paraId="73D324BF" w14:textId="77777777" w:rsidR="008E5F73" w:rsidRPr="0060780D" w:rsidRDefault="008E5F73" w:rsidP="008E5F73">
      <w:pPr>
        <w:pStyle w:val="Heading2"/>
        <w:ind w:left="720"/>
        <w:jc w:val="both"/>
        <w:rPr>
          <w:rFonts w:ascii="Arial" w:hAnsi="Arial" w:cs="Arial"/>
          <w:sz w:val="28"/>
          <w:szCs w:val="28"/>
        </w:rPr>
      </w:pPr>
    </w:p>
    <w:p w14:paraId="0635B850" w14:textId="77777777" w:rsidR="008E5F73" w:rsidRPr="005402B2" w:rsidRDefault="008E5F73" w:rsidP="008E5F73">
      <w:pPr>
        <w:pStyle w:val="Heading3"/>
        <w:numPr>
          <w:ilvl w:val="0"/>
          <w:numId w:val="8"/>
        </w:numPr>
        <w:ind w:left="567" w:hanging="567"/>
        <w:rPr>
          <w:color w:val="4472C4" w:themeColor="accent1"/>
          <w:sz w:val="36"/>
          <w:szCs w:val="36"/>
        </w:rPr>
      </w:pPr>
      <w:bookmarkStart w:id="3" w:name="_Toc130216723"/>
      <w:r w:rsidRPr="005402B2">
        <w:rPr>
          <w:color w:val="4472C4" w:themeColor="accent1"/>
          <w:sz w:val="36"/>
          <w:szCs w:val="36"/>
        </w:rPr>
        <w:t>The law and our responsibility</w:t>
      </w:r>
      <w:bookmarkEnd w:id="3"/>
    </w:p>
    <w:p w14:paraId="55EC9187" w14:textId="21555E3B" w:rsidR="008E5F73" w:rsidRPr="004E3B0E" w:rsidRDefault="008E5F73" w:rsidP="008E5F73">
      <w:pPr>
        <w:jc w:val="both"/>
        <w:rPr>
          <w:rFonts w:ascii="Arial" w:hAnsi="Arial" w:cs="Arial"/>
        </w:rPr>
      </w:pPr>
      <w:r w:rsidRPr="004E3B0E">
        <w:rPr>
          <w:rFonts w:ascii="Arial" w:hAnsi="Arial" w:cs="Arial"/>
        </w:rPr>
        <w:t xml:space="preserve">Litter is controlled under the legislative framework of the Environmental Protection Act 1990, </w:t>
      </w:r>
      <w:r w:rsidR="007A5E97">
        <w:rPr>
          <w:rFonts w:ascii="Arial" w:hAnsi="Arial" w:cs="Arial"/>
        </w:rPr>
        <w:t>as amended</w:t>
      </w:r>
      <w:r w:rsidR="006A1512">
        <w:rPr>
          <w:rFonts w:ascii="Arial" w:hAnsi="Arial" w:cs="Arial"/>
        </w:rPr>
        <w:t>, (“</w:t>
      </w:r>
      <w:r w:rsidR="006A1512" w:rsidRPr="001955CB">
        <w:rPr>
          <w:rFonts w:ascii="Arial" w:hAnsi="Arial" w:cs="Arial"/>
          <w:b/>
          <w:bCs/>
        </w:rPr>
        <w:t>EPA 1990</w:t>
      </w:r>
      <w:r w:rsidR="006A1512">
        <w:rPr>
          <w:rFonts w:ascii="Arial" w:hAnsi="Arial" w:cs="Arial"/>
        </w:rPr>
        <w:t>”)</w:t>
      </w:r>
      <w:r w:rsidRPr="004E3B0E">
        <w:rPr>
          <w:rFonts w:ascii="Arial" w:hAnsi="Arial" w:cs="Arial"/>
        </w:rPr>
        <w:t>.</w:t>
      </w:r>
    </w:p>
    <w:p w14:paraId="6F97D848" w14:textId="44A296BD" w:rsidR="008E5F73" w:rsidRPr="004E3B0E" w:rsidRDefault="008E5F73" w:rsidP="008E5F73">
      <w:pPr>
        <w:jc w:val="both"/>
        <w:rPr>
          <w:rFonts w:ascii="Arial" w:hAnsi="Arial" w:cs="Arial"/>
        </w:rPr>
      </w:pPr>
      <w:r w:rsidRPr="004E3B0E">
        <w:rPr>
          <w:rFonts w:ascii="Arial" w:hAnsi="Arial" w:cs="Arial"/>
        </w:rPr>
        <w:t>It is an offence to drop or leave litter and not pick it up. It applies to all land that is open to the air, including land covered with water and privately owned land. A person found guilty of dropping litter can be fined up to £2500 in a magistrates</w:t>
      </w:r>
      <w:r w:rsidR="00CC351B">
        <w:rPr>
          <w:rFonts w:ascii="Arial" w:hAnsi="Arial" w:cs="Arial"/>
        </w:rPr>
        <w:t>’</w:t>
      </w:r>
      <w:r w:rsidRPr="004E3B0E">
        <w:rPr>
          <w:rFonts w:ascii="Arial" w:hAnsi="Arial" w:cs="Arial"/>
        </w:rPr>
        <w:t xml:space="preserve"> court. Most offences can be dealt with through serving a Fixed Penalty Notice on the perpetrator by an authorised body such as a local authority or police force. Fixed Penalty </w:t>
      </w:r>
      <w:r w:rsidRPr="00916522">
        <w:rPr>
          <w:rFonts w:ascii="Arial" w:hAnsi="Arial" w:cs="Arial"/>
        </w:rPr>
        <w:t>Notice charges</w:t>
      </w:r>
      <w:r w:rsidR="001955CB">
        <w:rPr>
          <w:rFonts w:ascii="Arial" w:hAnsi="Arial" w:cs="Arial"/>
        </w:rPr>
        <w:t xml:space="preserve"> for littering</w:t>
      </w:r>
      <w:r w:rsidRPr="00916522">
        <w:rPr>
          <w:rFonts w:ascii="Arial" w:hAnsi="Arial" w:cs="Arial"/>
        </w:rPr>
        <w:t xml:space="preserve"> are set locally at</w:t>
      </w:r>
      <w:r>
        <w:rPr>
          <w:rFonts w:ascii="Arial" w:hAnsi="Arial" w:cs="Arial"/>
        </w:rPr>
        <w:t xml:space="preserve"> £150.</w:t>
      </w:r>
    </w:p>
    <w:p w14:paraId="2F51461B" w14:textId="77777777" w:rsidR="008E5F73" w:rsidRPr="004E3B0E" w:rsidRDefault="008E5F73" w:rsidP="008E5F73">
      <w:pPr>
        <w:jc w:val="both"/>
        <w:rPr>
          <w:rFonts w:ascii="Arial" w:hAnsi="Arial" w:cs="Arial"/>
        </w:rPr>
      </w:pPr>
      <w:r w:rsidRPr="004E3B0E">
        <w:rPr>
          <w:rFonts w:ascii="Arial" w:hAnsi="Arial" w:cs="Arial"/>
        </w:rPr>
        <w:t>Litter is generally accepted to be anything below the size of a sack of household waste and is mostly understood as items related to smoking, chewing gum or eating and drinking on the move where unwanted items have not been properly disposed of or have been dropped inadvertently.</w:t>
      </w:r>
    </w:p>
    <w:p w14:paraId="5BFB4EB3" w14:textId="728D4963" w:rsidR="008E5F73" w:rsidRPr="004E3B0E" w:rsidRDefault="008E5F73" w:rsidP="008E5F73">
      <w:pPr>
        <w:jc w:val="both"/>
        <w:rPr>
          <w:rFonts w:ascii="Arial" w:hAnsi="Arial" w:cs="Arial"/>
        </w:rPr>
      </w:pPr>
      <w:r w:rsidRPr="004E3B0E">
        <w:rPr>
          <w:rFonts w:ascii="Arial" w:hAnsi="Arial" w:cs="Arial"/>
        </w:rPr>
        <w:t>Section 89 of the EPA 1990 places a legal responsibility (a ‘duty’) on certain organisations to ensure that land, as far as is practicable, is kept clear of litter</w:t>
      </w:r>
      <w:r w:rsidR="00D13BA0">
        <w:rPr>
          <w:rFonts w:ascii="Arial" w:hAnsi="Arial" w:cs="Arial"/>
        </w:rPr>
        <w:t xml:space="preserve"> and refuse</w:t>
      </w:r>
      <w:r w:rsidRPr="004E3B0E">
        <w:rPr>
          <w:rFonts w:ascii="Arial" w:hAnsi="Arial" w:cs="Arial"/>
        </w:rPr>
        <w:t xml:space="preserve">. </w:t>
      </w:r>
    </w:p>
    <w:p w14:paraId="53072183" w14:textId="77777777" w:rsidR="008E5F73" w:rsidRPr="004E3B0E" w:rsidRDefault="008E5F73" w:rsidP="008E5F73">
      <w:pPr>
        <w:jc w:val="both"/>
        <w:rPr>
          <w:rFonts w:ascii="Arial" w:hAnsi="Arial" w:cs="Arial"/>
        </w:rPr>
      </w:pPr>
      <w:r w:rsidRPr="004E3B0E">
        <w:rPr>
          <w:rFonts w:ascii="Arial" w:hAnsi="Arial" w:cs="Arial"/>
        </w:rPr>
        <w:t xml:space="preserve">There are six ‘Duty Bodies’ – local authorities, statutory undertakers such as rail and road agencies, Crown Estate, colleges, schools and universities. Privately owned land not open to public access </w:t>
      </w:r>
      <w:r>
        <w:rPr>
          <w:rFonts w:ascii="Arial" w:hAnsi="Arial" w:cs="Arial"/>
        </w:rPr>
        <w:t>is not covered by this responsibility.</w:t>
      </w:r>
    </w:p>
    <w:p w14:paraId="539D7B6D" w14:textId="3327B089" w:rsidR="008E5F73" w:rsidRDefault="008E5F73" w:rsidP="008E5F73">
      <w:pPr>
        <w:jc w:val="both"/>
        <w:rPr>
          <w:rFonts w:ascii="Arial" w:hAnsi="Arial" w:cs="Arial"/>
        </w:rPr>
      </w:pPr>
      <w:r w:rsidRPr="004E3B0E">
        <w:rPr>
          <w:rFonts w:ascii="Arial" w:hAnsi="Arial" w:cs="Arial"/>
        </w:rPr>
        <w:t xml:space="preserve">Fly-tipping is the common term used to describe waste illegally deposited on land. The offence of fly-tipping and the additional offences are set out in Section 33 (1) of the </w:t>
      </w:r>
      <w:r w:rsidR="00EA0E9C">
        <w:rPr>
          <w:rFonts w:ascii="Arial" w:hAnsi="Arial" w:cs="Arial"/>
        </w:rPr>
        <w:t>EPA</w:t>
      </w:r>
      <w:r w:rsidRPr="004E3B0E">
        <w:rPr>
          <w:rFonts w:ascii="Arial" w:hAnsi="Arial" w:cs="Arial"/>
        </w:rPr>
        <w:t xml:space="preserve"> 1990. </w:t>
      </w:r>
      <w:r w:rsidR="001955CB" w:rsidRPr="004E3B0E">
        <w:rPr>
          <w:rFonts w:ascii="Arial" w:hAnsi="Arial" w:cs="Arial"/>
        </w:rPr>
        <w:t xml:space="preserve">Fixed Penalty </w:t>
      </w:r>
      <w:r w:rsidR="001955CB" w:rsidRPr="00916522">
        <w:rPr>
          <w:rFonts w:ascii="Arial" w:hAnsi="Arial" w:cs="Arial"/>
        </w:rPr>
        <w:t>Notice charges</w:t>
      </w:r>
      <w:r w:rsidR="001955CB">
        <w:rPr>
          <w:rFonts w:ascii="Arial" w:hAnsi="Arial" w:cs="Arial"/>
        </w:rPr>
        <w:t xml:space="preserve"> for fly tipping </w:t>
      </w:r>
      <w:r w:rsidR="001955CB" w:rsidRPr="00916522">
        <w:rPr>
          <w:rFonts w:ascii="Arial" w:hAnsi="Arial" w:cs="Arial"/>
        </w:rPr>
        <w:t>are set locally at</w:t>
      </w:r>
      <w:r w:rsidR="001955CB">
        <w:rPr>
          <w:rFonts w:ascii="Arial" w:hAnsi="Arial" w:cs="Arial"/>
        </w:rPr>
        <w:t xml:space="preserve"> £</w:t>
      </w:r>
      <w:r w:rsidR="00567330">
        <w:rPr>
          <w:rFonts w:ascii="Arial" w:hAnsi="Arial" w:cs="Arial"/>
        </w:rPr>
        <w:t>400</w:t>
      </w:r>
      <w:r w:rsidR="001955CB">
        <w:rPr>
          <w:rFonts w:ascii="Arial" w:hAnsi="Arial" w:cs="Arial"/>
        </w:rPr>
        <w:t>.</w:t>
      </w:r>
    </w:p>
    <w:p w14:paraId="5B94E075" w14:textId="77777777" w:rsidR="008E5F73" w:rsidRDefault="008E5F73" w:rsidP="008E5F73">
      <w:pPr>
        <w:jc w:val="both"/>
        <w:rPr>
          <w:rFonts w:ascii="Arial" w:hAnsi="Arial" w:cs="Arial"/>
          <w:sz w:val="24"/>
          <w:szCs w:val="24"/>
        </w:rPr>
      </w:pPr>
      <w:r w:rsidRPr="004E3B0E">
        <w:rPr>
          <w:rFonts w:ascii="Arial" w:hAnsi="Arial" w:cs="Arial"/>
        </w:rPr>
        <w:t xml:space="preserve">The waste can be solid or liquid and can vary on scale from the size of a bin bag of rubbish to large scale dumping of construction. There is also an associated offence relating to the unlawful deposit of waste from a motor vehicle, whereby the person who controls or is </w:t>
      </w:r>
      <w:proofErr w:type="gramStart"/>
      <w:r w:rsidRPr="004E3B0E">
        <w:rPr>
          <w:rFonts w:ascii="Arial" w:hAnsi="Arial" w:cs="Arial"/>
        </w:rPr>
        <w:t>in a position</w:t>
      </w:r>
      <w:proofErr w:type="gramEnd"/>
      <w:r w:rsidRPr="004E3B0E">
        <w:rPr>
          <w:rFonts w:ascii="Arial" w:hAnsi="Arial" w:cs="Arial"/>
        </w:rPr>
        <w:t xml:space="preserve"> to control the vehicle shall be treated as knowingly causing the waste to be deposited</w:t>
      </w:r>
      <w:r w:rsidRPr="0060780D">
        <w:rPr>
          <w:rFonts w:ascii="Arial" w:hAnsi="Arial" w:cs="Arial"/>
          <w:sz w:val="24"/>
          <w:szCs w:val="24"/>
        </w:rPr>
        <w:t>.</w:t>
      </w:r>
    </w:p>
    <w:p w14:paraId="7973DCDD" w14:textId="77777777" w:rsidR="008E5F73" w:rsidRDefault="008E5F73" w:rsidP="008E5F73">
      <w:pPr>
        <w:jc w:val="both"/>
        <w:rPr>
          <w:rFonts w:ascii="Arial" w:hAnsi="Arial" w:cs="Arial"/>
        </w:rPr>
      </w:pPr>
      <w:r w:rsidRPr="00B66C65">
        <w:rPr>
          <w:rFonts w:ascii="Arial" w:hAnsi="Arial" w:cs="Arial"/>
        </w:rPr>
        <w:t>Businesses and residents have a legal obligation, called a duty of care, to ensure that their waste is disposed of in the correct way.</w:t>
      </w:r>
    </w:p>
    <w:p w14:paraId="6CED0DDB" w14:textId="77777777" w:rsidR="008E5F73" w:rsidRPr="00B66C65" w:rsidRDefault="008E5F73" w:rsidP="008E5F73">
      <w:pPr>
        <w:jc w:val="both"/>
        <w:rPr>
          <w:rFonts w:ascii="Arial" w:hAnsi="Arial" w:cs="Arial"/>
        </w:rPr>
      </w:pPr>
    </w:p>
    <w:p w14:paraId="5D398943" w14:textId="77777777" w:rsidR="008E5F73" w:rsidRPr="005402B2" w:rsidRDefault="008E5F73" w:rsidP="008E5F73">
      <w:pPr>
        <w:pStyle w:val="Heading3"/>
        <w:numPr>
          <w:ilvl w:val="0"/>
          <w:numId w:val="8"/>
        </w:numPr>
        <w:ind w:left="567" w:hanging="567"/>
        <w:rPr>
          <w:color w:val="4472C4" w:themeColor="accent1"/>
          <w:sz w:val="36"/>
          <w:szCs w:val="36"/>
        </w:rPr>
      </w:pPr>
      <w:r w:rsidRPr="005402B2">
        <w:rPr>
          <w:color w:val="4472C4" w:themeColor="accent1"/>
          <w:sz w:val="36"/>
          <w:szCs w:val="36"/>
        </w:rPr>
        <w:t xml:space="preserve"> </w:t>
      </w:r>
      <w:bookmarkStart w:id="4" w:name="_Toc130216724"/>
      <w:r w:rsidRPr="005402B2">
        <w:rPr>
          <w:color w:val="4472C4" w:themeColor="accent1"/>
          <w:sz w:val="36"/>
          <w:szCs w:val="36"/>
        </w:rPr>
        <w:t>Hotspots</w:t>
      </w:r>
      <w:bookmarkEnd w:id="4"/>
    </w:p>
    <w:p w14:paraId="0353AF2D" w14:textId="57471894" w:rsidR="008E5F73" w:rsidRDefault="008E5F73" w:rsidP="008E5F73">
      <w:pPr>
        <w:jc w:val="both"/>
        <w:rPr>
          <w:rFonts w:ascii="Arial" w:hAnsi="Arial" w:cs="Arial"/>
        </w:rPr>
      </w:pPr>
      <w:r w:rsidRPr="004E3B0E">
        <w:rPr>
          <w:rFonts w:ascii="Arial" w:hAnsi="Arial" w:cs="Arial"/>
        </w:rPr>
        <w:t>It is important that we understand where fly-tipping is occurring most frequently so we can target our resources in the areas affected. This hotspot map outlines the areas in Harrow where fly-tipping is most prevalent</w:t>
      </w:r>
      <w:r>
        <w:rPr>
          <w:rFonts w:ascii="Arial" w:hAnsi="Arial" w:cs="Arial"/>
        </w:rPr>
        <w:t xml:space="preserve"> in the </w:t>
      </w:r>
      <w:r w:rsidR="001955CB">
        <w:rPr>
          <w:rFonts w:ascii="Arial" w:hAnsi="Arial" w:cs="Arial"/>
        </w:rPr>
        <w:t>four-month</w:t>
      </w:r>
      <w:r w:rsidR="00BF4398">
        <w:rPr>
          <w:rFonts w:ascii="Arial" w:hAnsi="Arial" w:cs="Arial"/>
        </w:rPr>
        <w:t xml:space="preserve"> period </w:t>
      </w:r>
      <w:r w:rsidR="0055409C">
        <w:rPr>
          <w:rFonts w:ascii="Arial" w:hAnsi="Arial" w:cs="Arial"/>
        </w:rPr>
        <w:t xml:space="preserve">of </w:t>
      </w:r>
      <w:r w:rsidR="001955CB">
        <w:rPr>
          <w:rFonts w:ascii="Arial" w:hAnsi="Arial" w:cs="Arial"/>
        </w:rPr>
        <w:t>01/12/2022 – 31/03/2023</w:t>
      </w:r>
    </w:p>
    <w:p w14:paraId="3C74110A" w14:textId="77777777" w:rsidR="008E5F73" w:rsidRDefault="008E5F73" w:rsidP="008E5F73">
      <w:pPr>
        <w:pStyle w:val="ListParagraph"/>
        <w:jc w:val="both"/>
        <w:rPr>
          <w:rFonts w:ascii="Arial" w:hAnsi="Arial" w:cs="Arial"/>
          <w:b/>
          <w:bCs/>
          <w:i/>
          <w:iCs/>
          <w:highlight w:val="yellow"/>
        </w:rPr>
        <w:sectPr w:rsidR="008E5F73" w:rsidSect="00693B56">
          <w:footerReference w:type="default" r:id="rId10"/>
          <w:pgSz w:w="11906" w:h="16838"/>
          <w:pgMar w:top="1418" w:right="992" w:bottom="1440" w:left="1440" w:header="709" w:footer="709" w:gutter="0"/>
          <w:cols w:space="708"/>
          <w:docGrid w:linePitch="360"/>
        </w:sectPr>
      </w:pPr>
    </w:p>
    <w:p w14:paraId="4BBE6F3F" w14:textId="77777777" w:rsidR="008E5F73" w:rsidRPr="00AF3363" w:rsidRDefault="008E5F73" w:rsidP="008E5F73">
      <w:pPr>
        <w:jc w:val="both"/>
        <w:rPr>
          <w:rFonts w:ascii="Arial" w:hAnsi="Arial" w:cs="Arial"/>
        </w:rPr>
      </w:pPr>
      <w:r w:rsidRPr="00693B56">
        <w:rPr>
          <w:rFonts w:ascii="Arial" w:hAnsi="Arial" w:cs="Arial"/>
          <w:b/>
          <w:bCs/>
          <w:i/>
          <w:iCs/>
          <w:noProof/>
          <w:highlight w:val="yellow"/>
        </w:rPr>
        <w:lastRenderedPageBreak/>
        <mc:AlternateContent>
          <mc:Choice Requires="wps">
            <w:drawing>
              <wp:anchor distT="45720" distB="45720" distL="114300" distR="114300" simplePos="0" relativeHeight="251659264" behindDoc="0" locked="0" layoutInCell="1" allowOverlap="1" wp14:anchorId="1C2AAFDB" wp14:editId="2CA91EC8">
                <wp:simplePos x="0" y="0"/>
                <wp:positionH relativeFrom="column">
                  <wp:posOffset>6896100</wp:posOffset>
                </wp:positionH>
                <wp:positionV relativeFrom="paragraph">
                  <wp:posOffset>1943100</wp:posOffset>
                </wp:positionV>
                <wp:extent cx="2491740" cy="1819275"/>
                <wp:effectExtent l="0" t="0" r="2286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819275"/>
                        </a:xfrm>
                        <a:prstGeom prst="rect">
                          <a:avLst/>
                        </a:prstGeom>
                        <a:solidFill>
                          <a:srgbClr val="FFFFFF"/>
                        </a:solidFill>
                        <a:ln w="9525">
                          <a:solidFill>
                            <a:srgbClr val="000000"/>
                          </a:solidFill>
                          <a:miter lim="800000"/>
                          <a:headEnd/>
                          <a:tailEnd/>
                        </a:ln>
                      </wps:spPr>
                      <wps:txbx>
                        <w:txbxContent>
                          <w:p w14:paraId="7A9AECA3" w14:textId="77777777" w:rsidR="008E5F73" w:rsidRDefault="008E5F73" w:rsidP="008E5F73">
                            <w:pPr>
                              <w:jc w:val="both"/>
                              <w:rPr>
                                <w:rFonts w:ascii="Arial" w:hAnsi="Arial" w:cs="Arial"/>
                              </w:rPr>
                            </w:pPr>
                            <w:r>
                              <w:rPr>
                                <w:rFonts w:ascii="Arial" w:hAnsi="Arial" w:cs="Arial"/>
                              </w:rPr>
                              <w:t>The three most significant areas for reported fly tips are:</w:t>
                            </w:r>
                          </w:p>
                          <w:p w14:paraId="24751C3B" w14:textId="77777777" w:rsidR="008E5F73" w:rsidRPr="00AF3363" w:rsidRDefault="008E5F73" w:rsidP="008E5F73">
                            <w:pPr>
                              <w:pStyle w:val="ListParagraph"/>
                              <w:numPr>
                                <w:ilvl w:val="0"/>
                                <w:numId w:val="9"/>
                              </w:numPr>
                              <w:jc w:val="both"/>
                              <w:rPr>
                                <w:rFonts w:ascii="Arial" w:hAnsi="Arial" w:cs="Arial"/>
                              </w:rPr>
                            </w:pPr>
                            <w:r w:rsidRPr="00AF3363">
                              <w:rPr>
                                <w:rFonts w:ascii="Arial" w:hAnsi="Arial" w:cs="Arial"/>
                              </w:rPr>
                              <w:t>Wealdstone Town Centre, Wealdstone South</w:t>
                            </w:r>
                          </w:p>
                          <w:p w14:paraId="3BC8D661" w14:textId="77777777" w:rsidR="008E5F73" w:rsidRPr="00AF3363" w:rsidRDefault="008E5F73" w:rsidP="008E5F73">
                            <w:pPr>
                              <w:pStyle w:val="ListParagraph"/>
                              <w:numPr>
                                <w:ilvl w:val="0"/>
                                <w:numId w:val="9"/>
                              </w:numPr>
                              <w:jc w:val="both"/>
                              <w:rPr>
                                <w:rFonts w:ascii="Arial" w:hAnsi="Arial" w:cs="Arial"/>
                              </w:rPr>
                            </w:pPr>
                            <w:r w:rsidRPr="00AF3363">
                              <w:rPr>
                                <w:rFonts w:ascii="Arial" w:hAnsi="Arial" w:cs="Arial"/>
                              </w:rPr>
                              <w:t xml:space="preserve">Mollison Way/Cotman Gardens/Constable Gardens, Edgware </w:t>
                            </w:r>
                          </w:p>
                          <w:p w14:paraId="22D52400" w14:textId="77777777" w:rsidR="008E5F73" w:rsidRPr="00AF3363" w:rsidRDefault="008E5F73" w:rsidP="008E5F73">
                            <w:pPr>
                              <w:pStyle w:val="ListParagraph"/>
                              <w:numPr>
                                <w:ilvl w:val="0"/>
                                <w:numId w:val="9"/>
                              </w:numPr>
                              <w:jc w:val="both"/>
                              <w:rPr>
                                <w:rFonts w:ascii="Arial" w:hAnsi="Arial" w:cs="Arial"/>
                              </w:rPr>
                            </w:pPr>
                            <w:r w:rsidRPr="00AF3363">
                              <w:rPr>
                                <w:rFonts w:ascii="Arial" w:hAnsi="Arial" w:cs="Arial"/>
                              </w:rPr>
                              <w:t>Vaughan Road, West Harrow</w:t>
                            </w:r>
                          </w:p>
                          <w:p w14:paraId="65D2E8E4" w14:textId="77777777" w:rsidR="008E5F73" w:rsidRDefault="008E5F73" w:rsidP="008E5F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AAFDB" id="_x0000_s1027" type="#_x0000_t202" style="position:absolute;left:0;text-align:left;margin-left:543pt;margin-top:153pt;width:196.2pt;height:14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">
                <v:textbox>
                  <w:txbxContent>
                    <w:p w14:paraId="7A9AECA3" w14:textId="77777777" w:rsidR="008E5F73" w:rsidRDefault="008E5F73" w:rsidP="008E5F73">
                      <w:pPr>
                        <w:jc w:val="both"/>
                        <w:rPr>
                          <w:rFonts w:ascii="Arial" w:hAnsi="Arial" w:cs="Arial"/>
                        </w:rPr>
                      </w:pPr>
                      <w:r>
                        <w:rPr>
                          <w:rFonts w:ascii="Arial" w:hAnsi="Arial" w:cs="Arial"/>
                        </w:rPr>
                        <w:t>The three most significant areas for reported fly tips are:</w:t>
                      </w:r>
                    </w:p>
                    <w:p w14:paraId="24751C3B" w14:textId="77777777" w:rsidR="008E5F73" w:rsidRPr="00AF3363" w:rsidRDefault="008E5F73" w:rsidP="008E5F73">
                      <w:pPr>
                        <w:pStyle w:val="ListParagraph"/>
                        <w:numPr>
                          <w:ilvl w:val="0"/>
                          <w:numId w:val="9"/>
                        </w:numPr>
                        <w:jc w:val="both"/>
                        <w:rPr>
                          <w:rFonts w:ascii="Arial" w:hAnsi="Arial" w:cs="Arial"/>
                        </w:rPr>
                      </w:pPr>
                      <w:r w:rsidRPr="00AF3363">
                        <w:rPr>
                          <w:rFonts w:ascii="Arial" w:hAnsi="Arial" w:cs="Arial"/>
                        </w:rPr>
                        <w:t>Wealdstone Town Centre, Wealdstone South</w:t>
                      </w:r>
                    </w:p>
                    <w:p w14:paraId="3BC8D661" w14:textId="77777777" w:rsidR="008E5F73" w:rsidRPr="00AF3363" w:rsidRDefault="008E5F73" w:rsidP="008E5F73">
                      <w:pPr>
                        <w:pStyle w:val="ListParagraph"/>
                        <w:numPr>
                          <w:ilvl w:val="0"/>
                          <w:numId w:val="9"/>
                        </w:numPr>
                        <w:jc w:val="both"/>
                        <w:rPr>
                          <w:rFonts w:ascii="Arial" w:hAnsi="Arial" w:cs="Arial"/>
                        </w:rPr>
                      </w:pPr>
                      <w:r w:rsidRPr="00AF3363">
                        <w:rPr>
                          <w:rFonts w:ascii="Arial" w:hAnsi="Arial" w:cs="Arial"/>
                        </w:rPr>
                        <w:t xml:space="preserve">Mollison Way/Cotman Gardens/Constable Gardens, Edgware </w:t>
                      </w:r>
                    </w:p>
                    <w:p w14:paraId="22D52400" w14:textId="77777777" w:rsidR="008E5F73" w:rsidRPr="00AF3363" w:rsidRDefault="008E5F73" w:rsidP="008E5F73">
                      <w:pPr>
                        <w:pStyle w:val="ListParagraph"/>
                        <w:numPr>
                          <w:ilvl w:val="0"/>
                          <w:numId w:val="9"/>
                        </w:numPr>
                        <w:jc w:val="both"/>
                        <w:rPr>
                          <w:rFonts w:ascii="Arial" w:hAnsi="Arial" w:cs="Arial"/>
                        </w:rPr>
                      </w:pPr>
                      <w:r w:rsidRPr="00AF3363">
                        <w:rPr>
                          <w:rFonts w:ascii="Arial" w:hAnsi="Arial" w:cs="Arial"/>
                        </w:rPr>
                        <w:t>Vaughan Road, West Harrow</w:t>
                      </w:r>
                    </w:p>
                    <w:p w14:paraId="65D2E8E4" w14:textId="77777777" w:rsidR="008E5F73" w:rsidRDefault="008E5F73" w:rsidP="008E5F73"/>
                  </w:txbxContent>
                </v:textbox>
                <w10:wrap type="square"/>
              </v:shape>
            </w:pict>
          </mc:Fallback>
        </mc:AlternateContent>
      </w:r>
      <w:r>
        <w:rPr>
          <w:noProof/>
        </w:rPr>
        <w:drawing>
          <wp:inline distT="0" distB="0" distL="0" distR="0" wp14:anchorId="6F0E974D" wp14:editId="1DCF4B1A">
            <wp:extent cx="6638925" cy="62744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636" t="7210" r="13968" b="36643"/>
                    <a:stretch/>
                  </pic:blipFill>
                  <pic:spPr bwMode="auto">
                    <a:xfrm>
                      <a:off x="0" y="0"/>
                      <a:ext cx="6655433" cy="629007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i/>
          <w:iCs/>
          <w:highlight w:val="yellow"/>
        </w:rPr>
        <w:t xml:space="preserve"> </w:t>
      </w:r>
    </w:p>
    <w:p w14:paraId="63BEA0B9" w14:textId="77777777" w:rsidR="008E5F73" w:rsidRPr="005402B2" w:rsidRDefault="008E5F73" w:rsidP="008E5F73">
      <w:pPr>
        <w:pStyle w:val="Heading3"/>
        <w:numPr>
          <w:ilvl w:val="0"/>
          <w:numId w:val="8"/>
        </w:numPr>
        <w:ind w:left="567" w:hanging="567"/>
        <w:rPr>
          <w:color w:val="4472C4" w:themeColor="accent1"/>
          <w:sz w:val="36"/>
          <w:szCs w:val="36"/>
        </w:rPr>
      </w:pPr>
      <w:bookmarkStart w:id="5" w:name="_Toc130216725"/>
      <w:r w:rsidRPr="005402B2">
        <w:rPr>
          <w:color w:val="4472C4" w:themeColor="accent1"/>
          <w:sz w:val="36"/>
          <w:szCs w:val="36"/>
        </w:rPr>
        <w:lastRenderedPageBreak/>
        <w:t>Who fly tips in Harrow?</w:t>
      </w:r>
      <w:bookmarkEnd w:id="5"/>
    </w:p>
    <w:p w14:paraId="2328B512" w14:textId="77777777" w:rsidR="008E5F73" w:rsidRDefault="008E5F73" w:rsidP="008E5F73">
      <w:pPr>
        <w:spacing w:before="240"/>
        <w:jc w:val="both"/>
        <w:rPr>
          <w:rFonts w:ascii="Arial" w:eastAsia="Arial" w:hAnsi="Arial" w:cs="Arial"/>
          <w:b/>
          <w:bCs/>
          <w:sz w:val="24"/>
          <w:szCs w:val="24"/>
        </w:rPr>
      </w:pPr>
      <w:r w:rsidRPr="006E65A6">
        <w:rPr>
          <w:rFonts w:ascii="Arial" w:eastAsia="Arial" w:hAnsi="Arial" w:cs="Arial"/>
          <w:b/>
          <w:bCs/>
          <w:sz w:val="24"/>
          <w:szCs w:val="24"/>
        </w:rPr>
        <w:t>Rubbish from Houses and Flats</w:t>
      </w:r>
      <w:r>
        <w:rPr>
          <w:rFonts w:ascii="Arial" w:eastAsia="Arial" w:hAnsi="Arial" w:cs="Arial"/>
          <w:b/>
          <w:bCs/>
          <w:sz w:val="24"/>
          <w:szCs w:val="24"/>
        </w:rPr>
        <w:t xml:space="preserve"> </w:t>
      </w:r>
    </w:p>
    <w:tbl>
      <w:tblPr>
        <w:tblStyle w:val="TableGrid"/>
        <w:tblW w:w="13462" w:type="dxa"/>
        <w:tblLook w:val="04A0" w:firstRow="1" w:lastRow="0" w:firstColumn="1" w:lastColumn="0" w:noHBand="0" w:noVBand="1"/>
      </w:tblPr>
      <w:tblGrid>
        <w:gridCol w:w="1864"/>
        <w:gridCol w:w="3376"/>
        <w:gridCol w:w="4111"/>
        <w:gridCol w:w="4111"/>
      </w:tblGrid>
      <w:tr w:rsidR="008E5F73" w:rsidRPr="00B85214" w14:paraId="2E7A7576" w14:textId="77777777" w:rsidTr="003E54E2">
        <w:trPr>
          <w:trHeight w:val="172"/>
        </w:trPr>
        <w:tc>
          <w:tcPr>
            <w:tcW w:w="1864" w:type="dxa"/>
          </w:tcPr>
          <w:p w14:paraId="6BB74189"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Waste Type</w:t>
            </w:r>
          </w:p>
        </w:tc>
        <w:tc>
          <w:tcPr>
            <w:tcW w:w="3376" w:type="dxa"/>
          </w:tcPr>
          <w:p w14:paraId="705A2857"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Possible Triggers</w:t>
            </w:r>
          </w:p>
        </w:tc>
        <w:tc>
          <w:tcPr>
            <w:tcW w:w="4111" w:type="dxa"/>
          </w:tcPr>
          <w:p w14:paraId="4DCA904F"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Possible Factors</w:t>
            </w:r>
          </w:p>
        </w:tc>
        <w:tc>
          <w:tcPr>
            <w:tcW w:w="4111" w:type="dxa"/>
          </w:tcPr>
          <w:p w14:paraId="6F0F0688"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Consequences</w:t>
            </w:r>
          </w:p>
        </w:tc>
      </w:tr>
      <w:tr w:rsidR="008E5F73" w:rsidRPr="00B85214" w14:paraId="47111F3D" w14:textId="77777777" w:rsidTr="003E54E2">
        <w:trPr>
          <w:trHeight w:val="3666"/>
        </w:trPr>
        <w:tc>
          <w:tcPr>
            <w:tcW w:w="1864" w:type="dxa"/>
          </w:tcPr>
          <w:p w14:paraId="2AF8F2A1" w14:textId="77777777" w:rsidR="008E5F73" w:rsidRPr="001200F2" w:rsidRDefault="008E5F73" w:rsidP="003E54E2">
            <w:pPr>
              <w:autoSpaceDE w:val="0"/>
              <w:autoSpaceDN w:val="0"/>
              <w:adjustRightInd w:val="0"/>
              <w:jc w:val="both"/>
              <w:rPr>
                <w:rFonts w:ascii="Arial" w:hAnsi="Arial" w:cs="Arial"/>
                <w:sz w:val="18"/>
                <w:szCs w:val="18"/>
              </w:rPr>
            </w:pPr>
            <w:r w:rsidRPr="001200F2">
              <w:rPr>
                <w:rFonts w:ascii="Arial" w:hAnsi="Arial" w:cs="Arial"/>
                <w:sz w:val="18"/>
                <w:szCs w:val="18"/>
              </w:rPr>
              <w:t>Little and often</w:t>
            </w:r>
            <w:r>
              <w:rPr>
                <w:rFonts w:ascii="Arial" w:hAnsi="Arial" w:cs="Arial"/>
                <w:sz w:val="18"/>
                <w:szCs w:val="18"/>
              </w:rPr>
              <w:t xml:space="preserve"> </w:t>
            </w:r>
            <w:r w:rsidRPr="001200F2">
              <w:rPr>
                <w:rFonts w:ascii="Arial" w:hAnsi="Arial" w:cs="Arial"/>
                <w:sz w:val="18"/>
                <w:szCs w:val="18"/>
              </w:rPr>
              <w:t>black sacks and</w:t>
            </w:r>
            <w:r>
              <w:rPr>
                <w:rFonts w:ascii="Arial" w:hAnsi="Arial" w:cs="Arial"/>
                <w:sz w:val="18"/>
                <w:szCs w:val="18"/>
              </w:rPr>
              <w:t xml:space="preserve"> </w:t>
            </w:r>
            <w:r w:rsidRPr="001200F2">
              <w:rPr>
                <w:rFonts w:ascii="Arial" w:hAnsi="Arial" w:cs="Arial"/>
                <w:sz w:val="18"/>
                <w:szCs w:val="18"/>
              </w:rPr>
              <w:t>carrier bags.</w:t>
            </w:r>
          </w:p>
          <w:p w14:paraId="2B80DE42" w14:textId="77777777" w:rsidR="008E5F73" w:rsidRPr="001200F2" w:rsidRDefault="008E5F73" w:rsidP="003E54E2">
            <w:pPr>
              <w:autoSpaceDE w:val="0"/>
              <w:autoSpaceDN w:val="0"/>
              <w:adjustRightInd w:val="0"/>
              <w:jc w:val="both"/>
              <w:rPr>
                <w:rFonts w:ascii="Arial" w:hAnsi="Arial" w:cs="Arial"/>
                <w:sz w:val="18"/>
                <w:szCs w:val="18"/>
              </w:rPr>
            </w:pPr>
          </w:p>
          <w:p w14:paraId="09DB66AB" w14:textId="77777777" w:rsidR="008E5F73" w:rsidRPr="001200F2" w:rsidRDefault="008E5F73" w:rsidP="003E54E2">
            <w:pPr>
              <w:autoSpaceDE w:val="0"/>
              <w:autoSpaceDN w:val="0"/>
              <w:adjustRightInd w:val="0"/>
              <w:jc w:val="both"/>
              <w:rPr>
                <w:rFonts w:ascii="Arial" w:hAnsi="Arial" w:cs="Arial"/>
                <w:sz w:val="18"/>
                <w:szCs w:val="18"/>
              </w:rPr>
            </w:pPr>
            <w:r w:rsidRPr="001200F2">
              <w:rPr>
                <w:rFonts w:ascii="Arial" w:hAnsi="Arial" w:cs="Arial"/>
                <w:sz w:val="18"/>
                <w:szCs w:val="18"/>
              </w:rPr>
              <w:t>Single items;</w:t>
            </w:r>
            <w:r>
              <w:rPr>
                <w:rFonts w:ascii="Arial" w:hAnsi="Arial" w:cs="Arial"/>
                <w:sz w:val="18"/>
                <w:szCs w:val="18"/>
              </w:rPr>
              <w:t xml:space="preserve"> </w:t>
            </w:r>
            <w:r w:rsidRPr="001200F2">
              <w:rPr>
                <w:rFonts w:ascii="Arial" w:hAnsi="Arial" w:cs="Arial"/>
                <w:sz w:val="18"/>
                <w:szCs w:val="18"/>
              </w:rPr>
              <w:t>mattresses,</w:t>
            </w:r>
            <w:r>
              <w:rPr>
                <w:rFonts w:ascii="Arial" w:hAnsi="Arial" w:cs="Arial"/>
                <w:sz w:val="18"/>
                <w:szCs w:val="18"/>
              </w:rPr>
              <w:t xml:space="preserve"> </w:t>
            </w:r>
            <w:r w:rsidRPr="001200F2">
              <w:rPr>
                <w:rFonts w:ascii="Arial" w:hAnsi="Arial" w:cs="Arial"/>
                <w:sz w:val="18"/>
                <w:szCs w:val="18"/>
              </w:rPr>
              <w:t>furniture, toys.</w:t>
            </w:r>
          </w:p>
          <w:p w14:paraId="40FE55AF" w14:textId="77777777" w:rsidR="008E5F73" w:rsidRPr="001200F2" w:rsidRDefault="008E5F73" w:rsidP="003E54E2">
            <w:pPr>
              <w:autoSpaceDE w:val="0"/>
              <w:autoSpaceDN w:val="0"/>
              <w:adjustRightInd w:val="0"/>
              <w:jc w:val="both"/>
              <w:rPr>
                <w:rFonts w:ascii="Arial" w:hAnsi="Arial" w:cs="Arial"/>
                <w:sz w:val="18"/>
                <w:szCs w:val="18"/>
              </w:rPr>
            </w:pPr>
          </w:p>
          <w:p w14:paraId="7829F0D0" w14:textId="77777777" w:rsidR="008E5F73" w:rsidRPr="006E65A6" w:rsidRDefault="008E5F73" w:rsidP="003E54E2">
            <w:pPr>
              <w:jc w:val="both"/>
              <w:rPr>
                <w:rFonts w:ascii="Arial" w:hAnsi="Arial" w:cs="Arial"/>
                <w:sz w:val="18"/>
                <w:szCs w:val="18"/>
              </w:rPr>
            </w:pPr>
            <w:r w:rsidRPr="001200F2">
              <w:rPr>
                <w:rFonts w:ascii="Arial" w:hAnsi="Arial" w:cs="Arial"/>
                <w:sz w:val="18"/>
                <w:szCs w:val="18"/>
              </w:rPr>
              <w:t>Packaging –</w:t>
            </w:r>
            <w:r>
              <w:rPr>
                <w:rFonts w:ascii="Arial" w:hAnsi="Arial" w:cs="Arial"/>
                <w:sz w:val="18"/>
                <w:szCs w:val="18"/>
              </w:rPr>
              <w:t xml:space="preserve"> </w:t>
            </w:r>
            <w:r w:rsidRPr="001200F2">
              <w:rPr>
                <w:rFonts w:ascii="Arial" w:hAnsi="Arial" w:cs="Arial"/>
                <w:sz w:val="18"/>
                <w:szCs w:val="18"/>
              </w:rPr>
              <w:t>large pieces of</w:t>
            </w:r>
            <w:r>
              <w:rPr>
                <w:rFonts w:ascii="Arial" w:hAnsi="Arial" w:cs="Arial"/>
                <w:sz w:val="18"/>
                <w:szCs w:val="18"/>
              </w:rPr>
              <w:t xml:space="preserve"> </w:t>
            </w:r>
            <w:r w:rsidRPr="001200F2">
              <w:rPr>
                <w:rFonts w:ascii="Arial" w:hAnsi="Arial" w:cs="Arial"/>
                <w:sz w:val="18"/>
                <w:szCs w:val="18"/>
              </w:rPr>
              <w:t>cardboard</w:t>
            </w:r>
          </w:p>
        </w:tc>
        <w:tc>
          <w:tcPr>
            <w:tcW w:w="3376" w:type="dxa"/>
          </w:tcPr>
          <w:p w14:paraId="7C085E62"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Excess rubbish generated</w:t>
            </w:r>
            <w:r>
              <w:rPr>
                <w:rFonts w:ascii="Arial" w:hAnsi="Arial" w:cs="Arial"/>
                <w:sz w:val="18"/>
                <w:szCs w:val="18"/>
              </w:rPr>
              <w:t xml:space="preserve"> </w:t>
            </w:r>
            <w:r w:rsidRPr="006E65A6">
              <w:rPr>
                <w:rFonts w:ascii="Arial" w:hAnsi="Arial" w:cs="Arial"/>
                <w:sz w:val="18"/>
                <w:szCs w:val="18"/>
              </w:rPr>
              <w:t>by overcrowding or Houses</w:t>
            </w:r>
            <w:r>
              <w:rPr>
                <w:rFonts w:ascii="Arial" w:hAnsi="Arial" w:cs="Arial"/>
                <w:sz w:val="18"/>
                <w:szCs w:val="18"/>
              </w:rPr>
              <w:t xml:space="preserve"> </w:t>
            </w:r>
            <w:r w:rsidRPr="006E65A6">
              <w:rPr>
                <w:rFonts w:ascii="Arial" w:hAnsi="Arial" w:cs="Arial"/>
                <w:sz w:val="18"/>
                <w:szCs w:val="18"/>
              </w:rPr>
              <w:t>in Multiple Occupation</w:t>
            </w:r>
          </w:p>
          <w:p w14:paraId="6819DB7F"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(HMOs).</w:t>
            </w:r>
          </w:p>
          <w:p w14:paraId="430687C1" w14:textId="77777777" w:rsidR="008E5F73" w:rsidRPr="006E65A6" w:rsidRDefault="008E5F73" w:rsidP="003E54E2">
            <w:pPr>
              <w:autoSpaceDE w:val="0"/>
              <w:autoSpaceDN w:val="0"/>
              <w:adjustRightInd w:val="0"/>
              <w:jc w:val="both"/>
              <w:rPr>
                <w:rFonts w:ascii="Arial" w:hAnsi="Arial" w:cs="Arial"/>
                <w:sz w:val="18"/>
                <w:szCs w:val="18"/>
              </w:rPr>
            </w:pPr>
          </w:p>
          <w:p w14:paraId="6C92D12D"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understanding</w:t>
            </w:r>
            <w:r>
              <w:rPr>
                <w:rFonts w:ascii="Arial" w:hAnsi="Arial" w:cs="Arial"/>
                <w:sz w:val="18"/>
                <w:szCs w:val="18"/>
              </w:rPr>
              <w:t xml:space="preserve"> </w:t>
            </w:r>
            <w:r w:rsidRPr="006E65A6">
              <w:rPr>
                <w:rFonts w:ascii="Arial" w:hAnsi="Arial" w:cs="Arial"/>
                <w:sz w:val="18"/>
                <w:szCs w:val="18"/>
              </w:rPr>
              <w:t>around disposing of</w:t>
            </w:r>
            <w:r>
              <w:rPr>
                <w:rFonts w:ascii="Arial" w:hAnsi="Arial" w:cs="Arial"/>
                <w:sz w:val="18"/>
                <w:szCs w:val="18"/>
              </w:rPr>
              <w:t xml:space="preserve"> </w:t>
            </w:r>
            <w:r w:rsidRPr="006E65A6">
              <w:rPr>
                <w:rFonts w:ascii="Arial" w:hAnsi="Arial" w:cs="Arial"/>
                <w:sz w:val="18"/>
                <w:szCs w:val="18"/>
              </w:rPr>
              <w:t>rubbish and dropping</w:t>
            </w:r>
            <w:r>
              <w:rPr>
                <w:rFonts w:ascii="Arial" w:hAnsi="Arial" w:cs="Arial"/>
                <w:sz w:val="18"/>
                <w:szCs w:val="18"/>
              </w:rPr>
              <w:t xml:space="preserve"> </w:t>
            </w:r>
            <w:r w:rsidRPr="006E65A6">
              <w:rPr>
                <w:rFonts w:ascii="Arial" w:hAnsi="Arial" w:cs="Arial"/>
                <w:sz w:val="18"/>
                <w:szCs w:val="18"/>
              </w:rPr>
              <w:t>rubbish off at regular</w:t>
            </w:r>
            <w:r>
              <w:rPr>
                <w:rFonts w:ascii="Arial" w:hAnsi="Arial" w:cs="Arial"/>
                <w:sz w:val="18"/>
                <w:szCs w:val="18"/>
              </w:rPr>
              <w:t xml:space="preserve"> </w:t>
            </w:r>
            <w:r w:rsidRPr="006E65A6">
              <w:rPr>
                <w:rFonts w:ascii="Arial" w:hAnsi="Arial" w:cs="Arial"/>
                <w:sz w:val="18"/>
                <w:szCs w:val="18"/>
              </w:rPr>
              <w:t>points; the ‘little and often’</w:t>
            </w:r>
            <w:r>
              <w:rPr>
                <w:rFonts w:ascii="Arial" w:hAnsi="Arial" w:cs="Arial"/>
                <w:sz w:val="18"/>
                <w:szCs w:val="18"/>
              </w:rPr>
              <w:t xml:space="preserve"> </w:t>
            </w:r>
            <w:r w:rsidRPr="006E65A6">
              <w:rPr>
                <w:rFonts w:ascii="Arial" w:hAnsi="Arial" w:cs="Arial"/>
                <w:sz w:val="18"/>
                <w:szCs w:val="18"/>
              </w:rPr>
              <w:t>deposits of rubbish making</w:t>
            </w:r>
            <w:r>
              <w:rPr>
                <w:rFonts w:ascii="Arial" w:hAnsi="Arial" w:cs="Arial"/>
                <w:sz w:val="18"/>
                <w:szCs w:val="18"/>
              </w:rPr>
              <w:t xml:space="preserve"> </w:t>
            </w:r>
            <w:r w:rsidRPr="006E65A6">
              <w:rPr>
                <w:rFonts w:ascii="Arial" w:hAnsi="Arial" w:cs="Arial"/>
                <w:sz w:val="18"/>
                <w:szCs w:val="18"/>
              </w:rPr>
              <w:t>these areas unofficial</w:t>
            </w:r>
            <w:r>
              <w:rPr>
                <w:rFonts w:ascii="Arial" w:hAnsi="Arial" w:cs="Arial"/>
                <w:sz w:val="18"/>
                <w:szCs w:val="18"/>
              </w:rPr>
              <w:t xml:space="preserve"> </w:t>
            </w:r>
            <w:r w:rsidRPr="006E65A6">
              <w:rPr>
                <w:rFonts w:ascii="Arial" w:hAnsi="Arial" w:cs="Arial"/>
                <w:sz w:val="18"/>
                <w:szCs w:val="18"/>
              </w:rPr>
              <w:t>collection points such as</w:t>
            </w:r>
            <w:r>
              <w:rPr>
                <w:rFonts w:ascii="Arial" w:hAnsi="Arial" w:cs="Arial"/>
                <w:sz w:val="18"/>
                <w:szCs w:val="18"/>
              </w:rPr>
              <w:t xml:space="preserve"> </w:t>
            </w:r>
            <w:r w:rsidRPr="006E65A6">
              <w:rPr>
                <w:rFonts w:ascii="Arial" w:hAnsi="Arial" w:cs="Arial"/>
                <w:sz w:val="18"/>
                <w:szCs w:val="18"/>
              </w:rPr>
              <w:t>next to a litter bin or at the</w:t>
            </w:r>
            <w:r>
              <w:rPr>
                <w:rFonts w:ascii="Arial" w:hAnsi="Arial" w:cs="Arial"/>
                <w:sz w:val="18"/>
                <w:szCs w:val="18"/>
              </w:rPr>
              <w:t xml:space="preserve"> </w:t>
            </w:r>
            <w:r w:rsidRPr="006E65A6">
              <w:rPr>
                <w:rFonts w:ascii="Arial" w:hAnsi="Arial" w:cs="Arial"/>
                <w:sz w:val="18"/>
                <w:szCs w:val="18"/>
              </w:rPr>
              <w:t>street corner.</w:t>
            </w:r>
          </w:p>
        </w:tc>
        <w:tc>
          <w:tcPr>
            <w:tcW w:w="4111" w:type="dxa"/>
          </w:tcPr>
          <w:p w14:paraId="576F91EC"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Transient population with a high turnover</w:t>
            </w:r>
            <w:r>
              <w:rPr>
                <w:rFonts w:ascii="Arial" w:hAnsi="Arial" w:cs="Arial"/>
                <w:sz w:val="18"/>
                <w:szCs w:val="18"/>
              </w:rPr>
              <w:t xml:space="preserve"> </w:t>
            </w:r>
            <w:r w:rsidRPr="006E65A6">
              <w:rPr>
                <w:rFonts w:ascii="Arial" w:hAnsi="Arial" w:cs="Arial"/>
                <w:sz w:val="18"/>
                <w:szCs w:val="18"/>
              </w:rPr>
              <w:t xml:space="preserve">of residents </w:t>
            </w:r>
          </w:p>
          <w:p w14:paraId="6E3DFE32" w14:textId="77777777" w:rsidR="008E5F73" w:rsidRPr="006E65A6" w:rsidRDefault="008E5F73" w:rsidP="003E54E2">
            <w:pPr>
              <w:autoSpaceDE w:val="0"/>
              <w:autoSpaceDN w:val="0"/>
              <w:adjustRightInd w:val="0"/>
              <w:jc w:val="both"/>
              <w:rPr>
                <w:rFonts w:ascii="Arial" w:hAnsi="Arial" w:cs="Arial"/>
                <w:sz w:val="18"/>
                <w:szCs w:val="18"/>
              </w:rPr>
            </w:pPr>
          </w:p>
          <w:p w14:paraId="5B4DC0D8"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landlord / estate agent</w:t>
            </w:r>
          </w:p>
          <w:p w14:paraId="50EC01E6"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responsibility, especially when tenants</w:t>
            </w:r>
            <w:r>
              <w:rPr>
                <w:rFonts w:ascii="Arial" w:hAnsi="Arial" w:cs="Arial"/>
                <w:sz w:val="18"/>
                <w:szCs w:val="18"/>
              </w:rPr>
              <w:t xml:space="preserve"> </w:t>
            </w:r>
            <w:r w:rsidRPr="006E65A6">
              <w:rPr>
                <w:rFonts w:ascii="Arial" w:hAnsi="Arial" w:cs="Arial"/>
                <w:sz w:val="18"/>
                <w:szCs w:val="18"/>
              </w:rPr>
              <w:t>move out.</w:t>
            </w:r>
          </w:p>
          <w:p w14:paraId="0911AFD2" w14:textId="77777777" w:rsidR="008E5F73" w:rsidRPr="006E65A6" w:rsidRDefault="008E5F73" w:rsidP="003E54E2">
            <w:pPr>
              <w:autoSpaceDE w:val="0"/>
              <w:autoSpaceDN w:val="0"/>
              <w:adjustRightInd w:val="0"/>
              <w:jc w:val="both"/>
              <w:rPr>
                <w:rFonts w:ascii="Arial" w:hAnsi="Arial" w:cs="Arial"/>
                <w:sz w:val="18"/>
                <w:szCs w:val="18"/>
              </w:rPr>
            </w:pPr>
          </w:p>
          <w:p w14:paraId="0692C7E9" w14:textId="115A13ED"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awareness that it is an offence</w:t>
            </w:r>
            <w:r>
              <w:rPr>
                <w:rFonts w:ascii="Arial" w:hAnsi="Arial" w:cs="Arial"/>
                <w:sz w:val="18"/>
                <w:szCs w:val="18"/>
              </w:rPr>
              <w:t xml:space="preserve"> </w:t>
            </w:r>
            <w:r w:rsidRPr="006E65A6">
              <w:rPr>
                <w:rFonts w:ascii="Arial" w:hAnsi="Arial" w:cs="Arial"/>
                <w:sz w:val="18"/>
                <w:szCs w:val="18"/>
              </w:rPr>
              <w:t xml:space="preserve">to dump rubbish </w:t>
            </w:r>
          </w:p>
          <w:p w14:paraId="47BB1462" w14:textId="6F09D0A9" w:rsidR="001955CB" w:rsidRDefault="001955CB" w:rsidP="003E54E2">
            <w:pPr>
              <w:autoSpaceDE w:val="0"/>
              <w:autoSpaceDN w:val="0"/>
              <w:adjustRightInd w:val="0"/>
              <w:jc w:val="both"/>
              <w:rPr>
                <w:rFonts w:ascii="Arial" w:hAnsi="Arial" w:cs="Arial"/>
                <w:sz w:val="18"/>
                <w:szCs w:val="18"/>
              </w:rPr>
            </w:pPr>
          </w:p>
          <w:p w14:paraId="6696D429" w14:textId="0247130A" w:rsidR="001955CB" w:rsidRDefault="001955CB" w:rsidP="003E54E2">
            <w:pPr>
              <w:autoSpaceDE w:val="0"/>
              <w:autoSpaceDN w:val="0"/>
              <w:adjustRightInd w:val="0"/>
              <w:jc w:val="both"/>
              <w:rPr>
                <w:rFonts w:ascii="Arial" w:hAnsi="Arial" w:cs="Arial"/>
                <w:sz w:val="18"/>
                <w:szCs w:val="18"/>
              </w:rPr>
            </w:pPr>
            <w:r>
              <w:rPr>
                <w:rFonts w:ascii="Arial" w:hAnsi="Arial" w:cs="Arial"/>
                <w:sz w:val="18"/>
                <w:szCs w:val="18"/>
              </w:rPr>
              <w:t>L</w:t>
            </w:r>
            <w:r w:rsidRPr="001955CB">
              <w:rPr>
                <w:rFonts w:ascii="Arial" w:hAnsi="Arial" w:cs="Arial"/>
                <w:sz w:val="18"/>
                <w:szCs w:val="18"/>
              </w:rPr>
              <w:t>ack of awareness of authorised waste disposal services, such as those operated by the Council</w:t>
            </w:r>
          </w:p>
          <w:p w14:paraId="480BE719" w14:textId="77777777" w:rsidR="008E5F73" w:rsidRPr="006E65A6" w:rsidRDefault="008E5F73" w:rsidP="003E54E2">
            <w:pPr>
              <w:autoSpaceDE w:val="0"/>
              <w:autoSpaceDN w:val="0"/>
              <w:adjustRightInd w:val="0"/>
              <w:jc w:val="both"/>
              <w:rPr>
                <w:rFonts w:ascii="Arial" w:hAnsi="Arial" w:cs="Arial"/>
                <w:sz w:val="18"/>
                <w:szCs w:val="18"/>
              </w:rPr>
            </w:pPr>
          </w:p>
          <w:p w14:paraId="0BAD7F6E"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Poor planning design, creating lack of</w:t>
            </w:r>
            <w:r>
              <w:rPr>
                <w:rFonts w:ascii="Arial" w:hAnsi="Arial" w:cs="Arial"/>
                <w:sz w:val="18"/>
                <w:szCs w:val="18"/>
              </w:rPr>
              <w:t xml:space="preserve"> </w:t>
            </w:r>
            <w:r w:rsidRPr="006E65A6">
              <w:rPr>
                <w:rFonts w:ascii="Arial" w:hAnsi="Arial" w:cs="Arial"/>
                <w:sz w:val="18"/>
                <w:szCs w:val="18"/>
              </w:rPr>
              <w:t>external storage for rubbis</w:t>
            </w:r>
            <w:r>
              <w:rPr>
                <w:rFonts w:ascii="Arial" w:hAnsi="Arial" w:cs="Arial"/>
                <w:sz w:val="18"/>
                <w:szCs w:val="18"/>
              </w:rPr>
              <w:t>h.</w:t>
            </w:r>
          </w:p>
          <w:p w14:paraId="19FE4E2B" w14:textId="77777777" w:rsidR="008E5F73" w:rsidRPr="006E65A6" w:rsidRDefault="008E5F73" w:rsidP="003E54E2">
            <w:pPr>
              <w:autoSpaceDE w:val="0"/>
              <w:autoSpaceDN w:val="0"/>
              <w:adjustRightInd w:val="0"/>
              <w:jc w:val="both"/>
              <w:rPr>
                <w:rFonts w:ascii="Arial" w:hAnsi="Arial" w:cs="Arial"/>
                <w:sz w:val="18"/>
                <w:szCs w:val="18"/>
              </w:rPr>
            </w:pPr>
          </w:p>
          <w:p w14:paraId="4C098BBB"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civic pride, for rented and owned</w:t>
            </w:r>
            <w:r>
              <w:rPr>
                <w:rFonts w:ascii="Arial" w:hAnsi="Arial" w:cs="Arial"/>
                <w:sz w:val="18"/>
                <w:szCs w:val="18"/>
              </w:rPr>
              <w:t xml:space="preserve"> </w:t>
            </w:r>
            <w:r w:rsidRPr="006E65A6">
              <w:rPr>
                <w:rFonts w:ascii="Arial" w:hAnsi="Arial" w:cs="Arial"/>
                <w:sz w:val="18"/>
                <w:szCs w:val="18"/>
              </w:rPr>
              <w:t>properties.</w:t>
            </w:r>
          </w:p>
          <w:p w14:paraId="2542630C" w14:textId="77777777" w:rsidR="008E5F73" w:rsidRPr="006E65A6" w:rsidRDefault="008E5F73" w:rsidP="003E54E2">
            <w:pPr>
              <w:autoSpaceDE w:val="0"/>
              <w:autoSpaceDN w:val="0"/>
              <w:adjustRightInd w:val="0"/>
              <w:jc w:val="both"/>
              <w:rPr>
                <w:rFonts w:ascii="Arial" w:hAnsi="Arial" w:cs="Arial"/>
                <w:sz w:val="18"/>
                <w:szCs w:val="18"/>
              </w:rPr>
            </w:pPr>
          </w:p>
          <w:p w14:paraId="7EDE7C3A"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perception of the risk of being</w:t>
            </w:r>
            <w:r>
              <w:rPr>
                <w:rFonts w:ascii="Arial" w:hAnsi="Arial" w:cs="Arial"/>
                <w:sz w:val="18"/>
                <w:szCs w:val="18"/>
              </w:rPr>
              <w:t xml:space="preserve"> </w:t>
            </w:r>
            <w:r w:rsidRPr="006E65A6">
              <w:rPr>
                <w:rFonts w:ascii="Arial" w:hAnsi="Arial" w:cs="Arial"/>
                <w:sz w:val="18"/>
                <w:szCs w:val="18"/>
              </w:rPr>
              <w:t>caught and issued a Fixed Penalty Notice</w:t>
            </w:r>
            <w:r>
              <w:rPr>
                <w:rFonts w:ascii="Arial" w:hAnsi="Arial" w:cs="Arial"/>
                <w:sz w:val="18"/>
                <w:szCs w:val="18"/>
              </w:rPr>
              <w:t xml:space="preserve"> </w:t>
            </w:r>
            <w:r w:rsidRPr="006E65A6">
              <w:rPr>
                <w:rFonts w:ascii="Arial" w:hAnsi="Arial" w:cs="Arial"/>
                <w:sz w:val="18"/>
                <w:szCs w:val="18"/>
              </w:rPr>
              <w:t>or being prosecuted.</w:t>
            </w:r>
          </w:p>
        </w:tc>
        <w:tc>
          <w:tcPr>
            <w:tcW w:w="4111" w:type="dxa"/>
          </w:tcPr>
          <w:p w14:paraId="3850B81A"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Fixed Penalty Notice issued by</w:t>
            </w:r>
            <w:r>
              <w:rPr>
                <w:rFonts w:ascii="Arial" w:hAnsi="Arial" w:cs="Arial"/>
                <w:sz w:val="18"/>
                <w:szCs w:val="18"/>
              </w:rPr>
              <w:t xml:space="preserve"> </w:t>
            </w:r>
            <w:r w:rsidRPr="006E65A6">
              <w:rPr>
                <w:rFonts w:ascii="Arial" w:hAnsi="Arial" w:cs="Arial"/>
                <w:sz w:val="18"/>
                <w:szCs w:val="18"/>
              </w:rPr>
              <w:t xml:space="preserve">the local authority of £400 </w:t>
            </w:r>
          </w:p>
          <w:p w14:paraId="0BB3A12E" w14:textId="77777777" w:rsidR="008E5F73" w:rsidRPr="006E65A6" w:rsidRDefault="008E5F73" w:rsidP="003E54E2">
            <w:pPr>
              <w:autoSpaceDE w:val="0"/>
              <w:autoSpaceDN w:val="0"/>
              <w:adjustRightInd w:val="0"/>
              <w:jc w:val="both"/>
              <w:rPr>
                <w:rFonts w:ascii="Arial" w:hAnsi="Arial" w:cs="Arial"/>
                <w:sz w:val="18"/>
                <w:szCs w:val="18"/>
              </w:rPr>
            </w:pPr>
          </w:p>
          <w:p w14:paraId="053B0C20"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By giving your waste to</w:t>
            </w:r>
            <w:r>
              <w:rPr>
                <w:rFonts w:ascii="Arial" w:hAnsi="Arial" w:cs="Arial"/>
                <w:sz w:val="18"/>
                <w:szCs w:val="18"/>
              </w:rPr>
              <w:t xml:space="preserve"> </w:t>
            </w:r>
            <w:r w:rsidRPr="006E65A6">
              <w:rPr>
                <w:rFonts w:ascii="Arial" w:hAnsi="Arial" w:cs="Arial"/>
                <w:sz w:val="18"/>
                <w:szCs w:val="18"/>
              </w:rPr>
              <w:t>someone else you could</w:t>
            </w:r>
          </w:p>
          <w:p w14:paraId="454CD3C2"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still face penalties of up to</w:t>
            </w:r>
            <w:r>
              <w:rPr>
                <w:rFonts w:ascii="Arial" w:hAnsi="Arial" w:cs="Arial"/>
                <w:sz w:val="18"/>
                <w:szCs w:val="18"/>
              </w:rPr>
              <w:t xml:space="preserve"> </w:t>
            </w:r>
            <w:r w:rsidRPr="006E65A6">
              <w:rPr>
                <w:rFonts w:ascii="Arial" w:hAnsi="Arial" w:cs="Arial"/>
                <w:sz w:val="18"/>
                <w:szCs w:val="18"/>
              </w:rPr>
              <w:t>£5,000 if you don’t check</w:t>
            </w:r>
            <w:r>
              <w:rPr>
                <w:rFonts w:ascii="Arial" w:hAnsi="Arial" w:cs="Arial"/>
                <w:sz w:val="18"/>
                <w:szCs w:val="18"/>
              </w:rPr>
              <w:t xml:space="preserve"> </w:t>
            </w:r>
            <w:r w:rsidRPr="006E65A6">
              <w:rPr>
                <w:rFonts w:ascii="Arial" w:hAnsi="Arial" w:cs="Arial"/>
                <w:sz w:val="18"/>
                <w:szCs w:val="18"/>
              </w:rPr>
              <w:t>that the company or person</w:t>
            </w:r>
            <w:r>
              <w:rPr>
                <w:rFonts w:ascii="Arial" w:hAnsi="Arial" w:cs="Arial"/>
                <w:sz w:val="18"/>
                <w:szCs w:val="18"/>
              </w:rPr>
              <w:t xml:space="preserve"> </w:t>
            </w:r>
            <w:r w:rsidRPr="006E65A6">
              <w:rPr>
                <w:rFonts w:ascii="Arial" w:hAnsi="Arial" w:cs="Arial"/>
                <w:sz w:val="18"/>
                <w:szCs w:val="18"/>
              </w:rPr>
              <w:t>has a licence to carry waste.</w:t>
            </w:r>
          </w:p>
          <w:p w14:paraId="2F6492CB" w14:textId="77777777" w:rsidR="008E5F73" w:rsidRPr="006E65A6" w:rsidRDefault="008E5F73" w:rsidP="003E54E2">
            <w:pPr>
              <w:autoSpaceDE w:val="0"/>
              <w:autoSpaceDN w:val="0"/>
              <w:adjustRightInd w:val="0"/>
              <w:jc w:val="both"/>
              <w:rPr>
                <w:rFonts w:ascii="Arial" w:hAnsi="Arial" w:cs="Arial"/>
                <w:sz w:val="18"/>
                <w:szCs w:val="18"/>
              </w:rPr>
            </w:pPr>
          </w:p>
          <w:p w14:paraId="40603D01" w14:textId="77777777" w:rsidR="008E5F73" w:rsidRPr="006E65A6" w:rsidRDefault="008E5F73" w:rsidP="003E54E2">
            <w:pPr>
              <w:jc w:val="both"/>
              <w:rPr>
                <w:rFonts w:ascii="Arial" w:hAnsi="Arial" w:cs="Arial"/>
                <w:sz w:val="18"/>
                <w:szCs w:val="18"/>
              </w:rPr>
            </w:pPr>
          </w:p>
        </w:tc>
      </w:tr>
    </w:tbl>
    <w:p w14:paraId="0C9683F1" w14:textId="77777777" w:rsidR="00001A03" w:rsidRDefault="00001A03" w:rsidP="008E5F73">
      <w:pPr>
        <w:ind w:left="360"/>
        <w:jc w:val="both"/>
        <w:rPr>
          <w:rFonts w:ascii="Arial" w:hAnsi="Arial" w:cs="Arial"/>
          <w:b/>
          <w:bCs/>
        </w:rPr>
      </w:pPr>
    </w:p>
    <w:p w14:paraId="79A51B59" w14:textId="77777777" w:rsidR="00001A03" w:rsidRDefault="00001A03" w:rsidP="008E5F73">
      <w:pPr>
        <w:ind w:left="360"/>
        <w:jc w:val="both"/>
        <w:rPr>
          <w:rFonts w:ascii="Arial" w:hAnsi="Arial" w:cs="Arial"/>
          <w:b/>
          <w:bCs/>
        </w:rPr>
      </w:pPr>
    </w:p>
    <w:p w14:paraId="68D40CD8" w14:textId="77777777" w:rsidR="00001A03" w:rsidRDefault="00001A03" w:rsidP="008E5F73">
      <w:pPr>
        <w:ind w:left="360"/>
        <w:jc w:val="both"/>
        <w:rPr>
          <w:rFonts w:ascii="Arial" w:hAnsi="Arial" w:cs="Arial"/>
          <w:b/>
          <w:bCs/>
        </w:rPr>
      </w:pPr>
    </w:p>
    <w:p w14:paraId="00C7C585" w14:textId="77777777" w:rsidR="00001A03" w:rsidRDefault="00001A03" w:rsidP="008E5F73">
      <w:pPr>
        <w:ind w:left="360"/>
        <w:jc w:val="both"/>
        <w:rPr>
          <w:rFonts w:ascii="Arial" w:hAnsi="Arial" w:cs="Arial"/>
          <w:b/>
          <w:bCs/>
        </w:rPr>
      </w:pPr>
    </w:p>
    <w:p w14:paraId="63E873E4" w14:textId="77777777" w:rsidR="00001A03" w:rsidRDefault="00001A03" w:rsidP="008E5F73">
      <w:pPr>
        <w:ind w:left="360"/>
        <w:jc w:val="both"/>
        <w:rPr>
          <w:rFonts w:ascii="Arial" w:hAnsi="Arial" w:cs="Arial"/>
          <w:b/>
          <w:bCs/>
        </w:rPr>
      </w:pPr>
    </w:p>
    <w:p w14:paraId="519F5C4B" w14:textId="77777777" w:rsidR="00001A03" w:rsidRDefault="00001A03" w:rsidP="008E5F73">
      <w:pPr>
        <w:ind w:left="360"/>
        <w:jc w:val="both"/>
        <w:rPr>
          <w:rFonts w:ascii="Arial" w:hAnsi="Arial" w:cs="Arial"/>
          <w:b/>
          <w:bCs/>
        </w:rPr>
      </w:pPr>
    </w:p>
    <w:p w14:paraId="685F67FD" w14:textId="77777777" w:rsidR="00001A03" w:rsidRDefault="00001A03" w:rsidP="008E5F73">
      <w:pPr>
        <w:ind w:left="360"/>
        <w:jc w:val="both"/>
        <w:rPr>
          <w:rFonts w:ascii="Arial" w:hAnsi="Arial" w:cs="Arial"/>
          <w:b/>
          <w:bCs/>
        </w:rPr>
      </w:pPr>
    </w:p>
    <w:p w14:paraId="4325AEE7" w14:textId="77777777" w:rsidR="00001A03" w:rsidRDefault="00001A03" w:rsidP="00001A03">
      <w:pPr>
        <w:ind w:left="360"/>
        <w:jc w:val="center"/>
        <w:rPr>
          <w:rFonts w:ascii="Arial" w:hAnsi="Arial" w:cs="Arial"/>
          <w:b/>
          <w:bCs/>
        </w:rPr>
      </w:pPr>
    </w:p>
    <w:p w14:paraId="76E832C3" w14:textId="2F25406F" w:rsidR="008E5F73" w:rsidRDefault="008E5F73" w:rsidP="008E5F73">
      <w:pPr>
        <w:ind w:left="360"/>
        <w:jc w:val="both"/>
        <w:rPr>
          <w:rFonts w:ascii="Arial" w:hAnsi="Arial" w:cs="Arial"/>
          <w:b/>
          <w:bCs/>
        </w:rPr>
      </w:pPr>
      <w:r>
        <w:rPr>
          <w:rFonts w:ascii="Arial" w:hAnsi="Arial" w:cs="Arial"/>
          <w:b/>
          <w:bCs/>
        </w:rPr>
        <w:lastRenderedPageBreak/>
        <w:t xml:space="preserve">Rubbish from Flats above Shops </w:t>
      </w:r>
    </w:p>
    <w:tbl>
      <w:tblPr>
        <w:tblStyle w:val="TableGrid"/>
        <w:tblW w:w="13462" w:type="dxa"/>
        <w:tblLook w:val="04A0" w:firstRow="1" w:lastRow="0" w:firstColumn="1" w:lastColumn="0" w:noHBand="0" w:noVBand="1"/>
      </w:tblPr>
      <w:tblGrid>
        <w:gridCol w:w="2014"/>
        <w:gridCol w:w="3226"/>
        <w:gridCol w:w="4111"/>
        <w:gridCol w:w="4111"/>
      </w:tblGrid>
      <w:tr w:rsidR="008E5F73" w:rsidRPr="00B85214" w14:paraId="743679C7" w14:textId="77777777" w:rsidTr="003E54E2">
        <w:trPr>
          <w:trHeight w:val="210"/>
        </w:trPr>
        <w:tc>
          <w:tcPr>
            <w:tcW w:w="2014" w:type="dxa"/>
          </w:tcPr>
          <w:p w14:paraId="44F0473E"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Waste Type</w:t>
            </w:r>
          </w:p>
        </w:tc>
        <w:tc>
          <w:tcPr>
            <w:tcW w:w="3226" w:type="dxa"/>
          </w:tcPr>
          <w:p w14:paraId="50E9FEA6"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Possible Triggers</w:t>
            </w:r>
          </w:p>
        </w:tc>
        <w:tc>
          <w:tcPr>
            <w:tcW w:w="4111" w:type="dxa"/>
          </w:tcPr>
          <w:p w14:paraId="3BDAFA13"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Possible Factors</w:t>
            </w:r>
          </w:p>
        </w:tc>
        <w:tc>
          <w:tcPr>
            <w:tcW w:w="4111" w:type="dxa"/>
          </w:tcPr>
          <w:p w14:paraId="5AB88796"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Consequences</w:t>
            </w:r>
          </w:p>
        </w:tc>
      </w:tr>
      <w:tr w:rsidR="008E5F73" w:rsidRPr="00B85214" w14:paraId="49D3CBBA" w14:textId="77777777" w:rsidTr="003E54E2">
        <w:trPr>
          <w:trHeight w:val="3109"/>
        </w:trPr>
        <w:tc>
          <w:tcPr>
            <w:tcW w:w="2014" w:type="dxa"/>
          </w:tcPr>
          <w:p w14:paraId="68EAC3E6" w14:textId="77777777" w:rsidR="008E5F73" w:rsidRPr="001200F2" w:rsidRDefault="008E5F73" w:rsidP="003E54E2">
            <w:pPr>
              <w:autoSpaceDE w:val="0"/>
              <w:autoSpaceDN w:val="0"/>
              <w:adjustRightInd w:val="0"/>
              <w:jc w:val="both"/>
              <w:rPr>
                <w:rFonts w:ascii="Arial" w:hAnsi="Arial" w:cs="Arial"/>
                <w:sz w:val="18"/>
                <w:szCs w:val="18"/>
              </w:rPr>
            </w:pPr>
            <w:r w:rsidRPr="001200F2">
              <w:rPr>
                <w:rFonts w:ascii="Arial" w:hAnsi="Arial" w:cs="Arial"/>
                <w:sz w:val="18"/>
                <w:szCs w:val="18"/>
              </w:rPr>
              <w:t>Little and often</w:t>
            </w:r>
            <w:r>
              <w:rPr>
                <w:rFonts w:ascii="Arial" w:hAnsi="Arial" w:cs="Arial"/>
                <w:sz w:val="18"/>
                <w:szCs w:val="18"/>
              </w:rPr>
              <w:t xml:space="preserve"> </w:t>
            </w:r>
            <w:r w:rsidRPr="001200F2">
              <w:rPr>
                <w:rFonts w:ascii="Arial" w:hAnsi="Arial" w:cs="Arial"/>
                <w:sz w:val="18"/>
                <w:szCs w:val="18"/>
              </w:rPr>
              <w:t>black sacks and</w:t>
            </w:r>
            <w:r>
              <w:rPr>
                <w:rFonts w:ascii="Arial" w:hAnsi="Arial" w:cs="Arial"/>
                <w:sz w:val="18"/>
                <w:szCs w:val="18"/>
              </w:rPr>
              <w:t xml:space="preserve"> </w:t>
            </w:r>
            <w:r w:rsidRPr="001200F2">
              <w:rPr>
                <w:rFonts w:ascii="Arial" w:hAnsi="Arial" w:cs="Arial"/>
                <w:sz w:val="18"/>
                <w:szCs w:val="18"/>
              </w:rPr>
              <w:t>carrier bags.</w:t>
            </w:r>
          </w:p>
          <w:p w14:paraId="116A2B18" w14:textId="77777777" w:rsidR="008E5F73" w:rsidRPr="001200F2" w:rsidRDefault="008E5F73" w:rsidP="003E54E2">
            <w:pPr>
              <w:autoSpaceDE w:val="0"/>
              <w:autoSpaceDN w:val="0"/>
              <w:adjustRightInd w:val="0"/>
              <w:jc w:val="both"/>
              <w:rPr>
                <w:rFonts w:ascii="Arial" w:hAnsi="Arial" w:cs="Arial"/>
                <w:sz w:val="18"/>
                <w:szCs w:val="18"/>
              </w:rPr>
            </w:pPr>
          </w:p>
          <w:p w14:paraId="3103F7B5" w14:textId="77777777" w:rsidR="008E5F73" w:rsidRPr="001200F2" w:rsidRDefault="008E5F73" w:rsidP="003E54E2">
            <w:pPr>
              <w:autoSpaceDE w:val="0"/>
              <w:autoSpaceDN w:val="0"/>
              <w:adjustRightInd w:val="0"/>
              <w:jc w:val="both"/>
              <w:rPr>
                <w:rFonts w:ascii="Arial" w:hAnsi="Arial" w:cs="Arial"/>
                <w:sz w:val="18"/>
                <w:szCs w:val="18"/>
              </w:rPr>
            </w:pPr>
            <w:r w:rsidRPr="001200F2">
              <w:rPr>
                <w:rFonts w:ascii="Arial" w:hAnsi="Arial" w:cs="Arial"/>
                <w:sz w:val="18"/>
                <w:szCs w:val="18"/>
              </w:rPr>
              <w:t>Single items;</w:t>
            </w:r>
            <w:r>
              <w:rPr>
                <w:rFonts w:ascii="Arial" w:hAnsi="Arial" w:cs="Arial"/>
                <w:sz w:val="18"/>
                <w:szCs w:val="18"/>
              </w:rPr>
              <w:t xml:space="preserve"> </w:t>
            </w:r>
            <w:r w:rsidRPr="001200F2">
              <w:rPr>
                <w:rFonts w:ascii="Arial" w:hAnsi="Arial" w:cs="Arial"/>
                <w:sz w:val="18"/>
                <w:szCs w:val="18"/>
              </w:rPr>
              <w:t>mattresses,</w:t>
            </w:r>
            <w:r>
              <w:rPr>
                <w:rFonts w:ascii="Arial" w:hAnsi="Arial" w:cs="Arial"/>
                <w:sz w:val="18"/>
                <w:szCs w:val="18"/>
              </w:rPr>
              <w:t xml:space="preserve"> </w:t>
            </w:r>
            <w:r w:rsidRPr="001200F2">
              <w:rPr>
                <w:rFonts w:ascii="Arial" w:hAnsi="Arial" w:cs="Arial"/>
                <w:sz w:val="18"/>
                <w:szCs w:val="18"/>
              </w:rPr>
              <w:t>furniture, toys.</w:t>
            </w:r>
          </w:p>
          <w:p w14:paraId="0042B93E" w14:textId="77777777" w:rsidR="008E5F73" w:rsidRPr="001200F2" w:rsidRDefault="008E5F73" w:rsidP="003E54E2">
            <w:pPr>
              <w:autoSpaceDE w:val="0"/>
              <w:autoSpaceDN w:val="0"/>
              <w:adjustRightInd w:val="0"/>
              <w:jc w:val="both"/>
              <w:rPr>
                <w:rFonts w:ascii="Arial" w:hAnsi="Arial" w:cs="Arial"/>
                <w:sz w:val="18"/>
                <w:szCs w:val="18"/>
              </w:rPr>
            </w:pPr>
          </w:p>
          <w:p w14:paraId="1AC934E0" w14:textId="77777777" w:rsidR="008E5F73" w:rsidRPr="006E65A6" w:rsidRDefault="008E5F73" w:rsidP="003E54E2">
            <w:pPr>
              <w:autoSpaceDE w:val="0"/>
              <w:autoSpaceDN w:val="0"/>
              <w:adjustRightInd w:val="0"/>
              <w:jc w:val="both"/>
              <w:rPr>
                <w:rFonts w:ascii="Arial" w:hAnsi="Arial" w:cs="Arial"/>
                <w:sz w:val="18"/>
                <w:szCs w:val="18"/>
              </w:rPr>
            </w:pPr>
            <w:r w:rsidRPr="001200F2">
              <w:rPr>
                <w:rFonts w:ascii="Arial" w:hAnsi="Arial" w:cs="Arial"/>
                <w:sz w:val="18"/>
                <w:szCs w:val="18"/>
              </w:rPr>
              <w:t>Packaging –</w:t>
            </w:r>
            <w:r>
              <w:rPr>
                <w:rFonts w:ascii="Arial" w:hAnsi="Arial" w:cs="Arial"/>
                <w:sz w:val="18"/>
                <w:szCs w:val="18"/>
              </w:rPr>
              <w:t xml:space="preserve"> </w:t>
            </w:r>
            <w:r w:rsidRPr="001200F2">
              <w:rPr>
                <w:rFonts w:ascii="Arial" w:hAnsi="Arial" w:cs="Arial"/>
                <w:sz w:val="18"/>
                <w:szCs w:val="18"/>
              </w:rPr>
              <w:t>large pieces of</w:t>
            </w:r>
            <w:r>
              <w:rPr>
                <w:rFonts w:ascii="Arial" w:hAnsi="Arial" w:cs="Arial"/>
                <w:sz w:val="18"/>
                <w:szCs w:val="18"/>
              </w:rPr>
              <w:t xml:space="preserve"> </w:t>
            </w:r>
            <w:r w:rsidRPr="001200F2">
              <w:rPr>
                <w:rFonts w:ascii="Arial" w:hAnsi="Arial" w:cs="Arial"/>
                <w:sz w:val="18"/>
                <w:szCs w:val="18"/>
              </w:rPr>
              <w:t>cardboard.</w:t>
            </w:r>
          </w:p>
        </w:tc>
        <w:tc>
          <w:tcPr>
            <w:tcW w:w="3226" w:type="dxa"/>
          </w:tcPr>
          <w:p w14:paraId="33FE3571"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Limited storage to store</w:t>
            </w:r>
            <w:r>
              <w:rPr>
                <w:rFonts w:ascii="Arial" w:hAnsi="Arial" w:cs="Arial"/>
                <w:sz w:val="18"/>
                <w:szCs w:val="18"/>
              </w:rPr>
              <w:t xml:space="preserve"> </w:t>
            </w:r>
            <w:r w:rsidRPr="006E65A6">
              <w:rPr>
                <w:rFonts w:ascii="Arial" w:hAnsi="Arial" w:cs="Arial"/>
                <w:sz w:val="18"/>
                <w:szCs w:val="18"/>
              </w:rPr>
              <w:t>waste inside the flat.</w:t>
            </w:r>
          </w:p>
          <w:p w14:paraId="3A54FD87" w14:textId="77777777" w:rsidR="008E5F73" w:rsidRPr="006E65A6" w:rsidRDefault="008E5F73" w:rsidP="003E54E2">
            <w:pPr>
              <w:autoSpaceDE w:val="0"/>
              <w:autoSpaceDN w:val="0"/>
              <w:adjustRightInd w:val="0"/>
              <w:jc w:val="both"/>
              <w:rPr>
                <w:rFonts w:ascii="Arial" w:hAnsi="Arial" w:cs="Arial"/>
                <w:sz w:val="18"/>
                <w:szCs w:val="18"/>
              </w:rPr>
            </w:pPr>
          </w:p>
          <w:p w14:paraId="698EF6D6"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understanding</w:t>
            </w:r>
            <w:r>
              <w:rPr>
                <w:rFonts w:ascii="Arial" w:hAnsi="Arial" w:cs="Arial"/>
                <w:sz w:val="18"/>
                <w:szCs w:val="18"/>
              </w:rPr>
              <w:t xml:space="preserve"> </w:t>
            </w:r>
            <w:r w:rsidRPr="006E65A6">
              <w:rPr>
                <w:rFonts w:ascii="Arial" w:hAnsi="Arial" w:cs="Arial"/>
                <w:sz w:val="18"/>
                <w:szCs w:val="18"/>
              </w:rPr>
              <w:t>around timed collections.</w:t>
            </w:r>
          </w:p>
          <w:p w14:paraId="2CA064EE" w14:textId="77777777" w:rsidR="008E5F73" w:rsidRPr="006E65A6" w:rsidRDefault="008E5F73" w:rsidP="003E54E2">
            <w:pPr>
              <w:autoSpaceDE w:val="0"/>
              <w:autoSpaceDN w:val="0"/>
              <w:adjustRightInd w:val="0"/>
              <w:jc w:val="both"/>
              <w:rPr>
                <w:rFonts w:ascii="Arial" w:hAnsi="Arial" w:cs="Arial"/>
                <w:sz w:val="18"/>
                <w:szCs w:val="18"/>
              </w:rPr>
            </w:pPr>
          </w:p>
          <w:p w14:paraId="204CDB99"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 xml:space="preserve">Culture of leaving waste by litter bins </w:t>
            </w:r>
            <w:proofErr w:type="gramStart"/>
            <w:r w:rsidRPr="006E65A6">
              <w:rPr>
                <w:rFonts w:ascii="Arial" w:hAnsi="Arial" w:cs="Arial"/>
                <w:sz w:val="18"/>
                <w:szCs w:val="18"/>
              </w:rPr>
              <w:t xml:space="preserve">and </w:t>
            </w:r>
            <w:r>
              <w:rPr>
                <w:rFonts w:ascii="Arial" w:hAnsi="Arial" w:cs="Arial"/>
                <w:sz w:val="18"/>
                <w:szCs w:val="18"/>
              </w:rPr>
              <w:t xml:space="preserve"> e</w:t>
            </w:r>
            <w:r w:rsidRPr="006E65A6">
              <w:rPr>
                <w:rFonts w:ascii="Arial" w:hAnsi="Arial" w:cs="Arial"/>
                <w:sz w:val="18"/>
                <w:szCs w:val="18"/>
              </w:rPr>
              <w:t>stablished</w:t>
            </w:r>
            <w:proofErr w:type="gramEnd"/>
            <w:r>
              <w:rPr>
                <w:rFonts w:ascii="Arial" w:hAnsi="Arial" w:cs="Arial"/>
                <w:sz w:val="18"/>
                <w:szCs w:val="18"/>
              </w:rPr>
              <w:t xml:space="preserve"> </w:t>
            </w:r>
            <w:r w:rsidRPr="006E65A6">
              <w:rPr>
                <w:rFonts w:ascii="Arial" w:hAnsi="Arial" w:cs="Arial"/>
                <w:sz w:val="18"/>
                <w:szCs w:val="18"/>
              </w:rPr>
              <w:t>unofficial collection points</w:t>
            </w:r>
            <w:r>
              <w:rPr>
                <w:rFonts w:ascii="Arial" w:hAnsi="Arial" w:cs="Arial"/>
                <w:sz w:val="18"/>
                <w:szCs w:val="18"/>
              </w:rPr>
              <w:t xml:space="preserve"> </w:t>
            </w:r>
            <w:r w:rsidRPr="006E65A6">
              <w:rPr>
                <w:rFonts w:ascii="Arial" w:hAnsi="Arial" w:cs="Arial"/>
                <w:sz w:val="18"/>
                <w:szCs w:val="18"/>
              </w:rPr>
              <w:t>– ‘little and often’ rubbish</w:t>
            </w:r>
          </w:p>
          <w:p w14:paraId="3F914DF4" w14:textId="77777777" w:rsidR="008E5F73" w:rsidRPr="006E65A6" w:rsidRDefault="008E5F73" w:rsidP="003E54E2">
            <w:pPr>
              <w:jc w:val="both"/>
              <w:rPr>
                <w:rFonts w:ascii="Arial" w:hAnsi="Arial" w:cs="Arial"/>
                <w:sz w:val="18"/>
                <w:szCs w:val="18"/>
              </w:rPr>
            </w:pPr>
            <w:r w:rsidRPr="006E65A6">
              <w:rPr>
                <w:rFonts w:ascii="Arial" w:hAnsi="Arial" w:cs="Arial"/>
                <w:sz w:val="18"/>
                <w:szCs w:val="18"/>
              </w:rPr>
              <w:t>deposits.</w:t>
            </w:r>
          </w:p>
        </w:tc>
        <w:tc>
          <w:tcPr>
            <w:tcW w:w="4111" w:type="dxa"/>
          </w:tcPr>
          <w:p w14:paraId="44686D85"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Storage for rubbish with houses</w:t>
            </w:r>
            <w:r>
              <w:rPr>
                <w:rFonts w:ascii="Arial" w:hAnsi="Arial" w:cs="Arial"/>
                <w:sz w:val="18"/>
                <w:szCs w:val="18"/>
              </w:rPr>
              <w:t xml:space="preserve"> </w:t>
            </w:r>
            <w:r w:rsidRPr="006E65A6">
              <w:rPr>
                <w:rFonts w:ascii="Arial" w:hAnsi="Arial" w:cs="Arial"/>
                <w:sz w:val="18"/>
                <w:szCs w:val="18"/>
              </w:rPr>
              <w:t xml:space="preserve">converted into flats or </w:t>
            </w:r>
            <w:proofErr w:type="gramStart"/>
            <w:r w:rsidRPr="006E65A6">
              <w:rPr>
                <w:rFonts w:ascii="Arial" w:hAnsi="Arial" w:cs="Arial"/>
                <w:sz w:val="18"/>
                <w:szCs w:val="18"/>
              </w:rPr>
              <w:t>HMO’s</w:t>
            </w:r>
            <w:proofErr w:type="gramEnd"/>
            <w:r w:rsidRPr="006E65A6">
              <w:rPr>
                <w:rFonts w:ascii="Arial" w:hAnsi="Arial" w:cs="Arial"/>
                <w:sz w:val="18"/>
                <w:szCs w:val="18"/>
              </w:rPr>
              <w:t xml:space="preserve"> for houses.</w:t>
            </w:r>
          </w:p>
          <w:p w14:paraId="753E6606" w14:textId="77777777" w:rsidR="008E5F73" w:rsidRPr="006E65A6" w:rsidRDefault="008E5F73" w:rsidP="003E54E2">
            <w:pPr>
              <w:autoSpaceDE w:val="0"/>
              <w:autoSpaceDN w:val="0"/>
              <w:adjustRightInd w:val="0"/>
              <w:jc w:val="both"/>
              <w:rPr>
                <w:rFonts w:ascii="Arial" w:hAnsi="Arial" w:cs="Arial"/>
                <w:sz w:val="18"/>
                <w:szCs w:val="18"/>
              </w:rPr>
            </w:pPr>
          </w:p>
          <w:p w14:paraId="75DCE4CB"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Poor planning design, creating lack of</w:t>
            </w:r>
            <w:r>
              <w:rPr>
                <w:rFonts w:ascii="Arial" w:hAnsi="Arial" w:cs="Arial"/>
                <w:sz w:val="18"/>
                <w:szCs w:val="18"/>
              </w:rPr>
              <w:t xml:space="preserve"> </w:t>
            </w:r>
            <w:r w:rsidRPr="006E65A6">
              <w:rPr>
                <w:rFonts w:ascii="Arial" w:hAnsi="Arial" w:cs="Arial"/>
                <w:sz w:val="18"/>
                <w:szCs w:val="18"/>
              </w:rPr>
              <w:t>internal storage for rubbish for flats</w:t>
            </w:r>
            <w:r>
              <w:rPr>
                <w:rFonts w:ascii="Arial" w:hAnsi="Arial" w:cs="Arial"/>
                <w:sz w:val="18"/>
                <w:szCs w:val="18"/>
              </w:rPr>
              <w:t xml:space="preserve"> </w:t>
            </w:r>
            <w:r w:rsidRPr="006E65A6">
              <w:rPr>
                <w:rFonts w:ascii="Arial" w:hAnsi="Arial" w:cs="Arial"/>
                <w:sz w:val="18"/>
                <w:szCs w:val="18"/>
              </w:rPr>
              <w:t>above shops.</w:t>
            </w:r>
          </w:p>
          <w:p w14:paraId="36424040" w14:textId="77777777" w:rsidR="008E5F73" w:rsidRPr="006E65A6" w:rsidRDefault="008E5F73" w:rsidP="003E54E2">
            <w:pPr>
              <w:autoSpaceDE w:val="0"/>
              <w:autoSpaceDN w:val="0"/>
              <w:adjustRightInd w:val="0"/>
              <w:jc w:val="both"/>
              <w:rPr>
                <w:rFonts w:ascii="Arial" w:hAnsi="Arial" w:cs="Arial"/>
                <w:sz w:val="18"/>
                <w:szCs w:val="18"/>
              </w:rPr>
            </w:pPr>
          </w:p>
          <w:p w14:paraId="26A79E82"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Planning breaches.</w:t>
            </w:r>
          </w:p>
          <w:p w14:paraId="0778B11B" w14:textId="77777777" w:rsidR="008E5F73" w:rsidRPr="006E65A6" w:rsidRDefault="008E5F73" w:rsidP="003E54E2">
            <w:pPr>
              <w:autoSpaceDE w:val="0"/>
              <w:autoSpaceDN w:val="0"/>
              <w:adjustRightInd w:val="0"/>
              <w:jc w:val="both"/>
              <w:rPr>
                <w:rFonts w:ascii="Arial" w:hAnsi="Arial" w:cs="Arial"/>
                <w:sz w:val="18"/>
                <w:szCs w:val="18"/>
              </w:rPr>
            </w:pPr>
          </w:p>
          <w:p w14:paraId="3C2EFE0C"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civic pride, for rented and owned</w:t>
            </w:r>
            <w:r>
              <w:rPr>
                <w:rFonts w:ascii="Arial" w:hAnsi="Arial" w:cs="Arial"/>
                <w:sz w:val="18"/>
                <w:szCs w:val="18"/>
              </w:rPr>
              <w:t xml:space="preserve"> </w:t>
            </w:r>
            <w:r w:rsidRPr="006E65A6">
              <w:rPr>
                <w:rFonts w:ascii="Arial" w:hAnsi="Arial" w:cs="Arial"/>
                <w:sz w:val="18"/>
                <w:szCs w:val="18"/>
              </w:rPr>
              <w:t>properties.</w:t>
            </w:r>
          </w:p>
          <w:p w14:paraId="71D4F6C3" w14:textId="77777777" w:rsidR="008E5F73" w:rsidRPr="006E65A6" w:rsidRDefault="008E5F73" w:rsidP="003E54E2">
            <w:pPr>
              <w:autoSpaceDE w:val="0"/>
              <w:autoSpaceDN w:val="0"/>
              <w:adjustRightInd w:val="0"/>
              <w:jc w:val="both"/>
              <w:rPr>
                <w:rFonts w:ascii="Arial" w:hAnsi="Arial" w:cs="Arial"/>
                <w:sz w:val="18"/>
                <w:szCs w:val="18"/>
              </w:rPr>
            </w:pPr>
          </w:p>
          <w:p w14:paraId="120B7FF8"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perception of the risk of being</w:t>
            </w:r>
            <w:r>
              <w:rPr>
                <w:rFonts w:ascii="Arial" w:hAnsi="Arial" w:cs="Arial"/>
                <w:sz w:val="18"/>
                <w:szCs w:val="18"/>
              </w:rPr>
              <w:t xml:space="preserve"> </w:t>
            </w:r>
            <w:r w:rsidRPr="006E65A6">
              <w:rPr>
                <w:rFonts w:ascii="Arial" w:hAnsi="Arial" w:cs="Arial"/>
                <w:sz w:val="18"/>
                <w:szCs w:val="18"/>
              </w:rPr>
              <w:t>caught and issued a Fixed Penalty Notice</w:t>
            </w:r>
            <w:r>
              <w:rPr>
                <w:rFonts w:ascii="Arial" w:hAnsi="Arial" w:cs="Arial"/>
                <w:sz w:val="18"/>
                <w:szCs w:val="18"/>
              </w:rPr>
              <w:t xml:space="preserve"> </w:t>
            </w:r>
            <w:r w:rsidRPr="006E65A6">
              <w:rPr>
                <w:rFonts w:ascii="Arial" w:hAnsi="Arial" w:cs="Arial"/>
                <w:sz w:val="18"/>
                <w:szCs w:val="18"/>
              </w:rPr>
              <w:t>or being prosecuted.</w:t>
            </w:r>
          </w:p>
        </w:tc>
        <w:tc>
          <w:tcPr>
            <w:tcW w:w="4111" w:type="dxa"/>
          </w:tcPr>
          <w:p w14:paraId="5E38FA93"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Fixed Penalty Notice issued by</w:t>
            </w:r>
            <w:r>
              <w:rPr>
                <w:rFonts w:ascii="Arial" w:hAnsi="Arial" w:cs="Arial"/>
                <w:sz w:val="18"/>
                <w:szCs w:val="18"/>
              </w:rPr>
              <w:t xml:space="preserve"> </w:t>
            </w:r>
            <w:r w:rsidRPr="006E65A6">
              <w:rPr>
                <w:rFonts w:ascii="Arial" w:hAnsi="Arial" w:cs="Arial"/>
                <w:sz w:val="18"/>
                <w:szCs w:val="18"/>
              </w:rPr>
              <w:t xml:space="preserve">the local authority of £400 </w:t>
            </w:r>
          </w:p>
          <w:p w14:paraId="4AF1BD0E" w14:textId="77777777" w:rsidR="008E5F73" w:rsidRPr="006E65A6" w:rsidRDefault="008E5F73" w:rsidP="003E54E2">
            <w:pPr>
              <w:autoSpaceDE w:val="0"/>
              <w:autoSpaceDN w:val="0"/>
              <w:adjustRightInd w:val="0"/>
              <w:jc w:val="both"/>
              <w:rPr>
                <w:rFonts w:ascii="Arial" w:hAnsi="Arial" w:cs="Arial"/>
                <w:sz w:val="18"/>
                <w:szCs w:val="18"/>
              </w:rPr>
            </w:pPr>
          </w:p>
          <w:p w14:paraId="36EEB241"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By giving your waste to</w:t>
            </w:r>
            <w:r>
              <w:rPr>
                <w:rFonts w:ascii="Arial" w:hAnsi="Arial" w:cs="Arial"/>
                <w:sz w:val="18"/>
                <w:szCs w:val="18"/>
              </w:rPr>
              <w:t xml:space="preserve"> </w:t>
            </w:r>
            <w:r w:rsidRPr="006E65A6">
              <w:rPr>
                <w:rFonts w:ascii="Arial" w:hAnsi="Arial" w:cs="Arial"/>
                <w:sz w:val="18"/>
                <w:szCs w:val="18"/>
              </w:rPr>
              <w:t>someone else you could</w:t>
            </w:r>
          </w:p>
          <w:p w14:paraId="7E393E3A"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still face penalties of up to</w:t>
            </w:r>
            <w:r>
              <w:rPr>
                <w:rFonts w:ascii="Arial" w:hAnsi="Arial" w:cs="Arial"/>
                <w:sz w:val="18"/>
                <w:szCs w:val="18"/>
              </w:rPr>
              <w:t xml:space="preserve"> </w:t>
            </w:r>
            <w:r w:rsidRPr="006E65A6">
              <w:rPr>
                <w:rFonts w:ascii="Arial" w:hAnsi="Arial" w:cs="Arial"/>
                <w:sz w:val="18"/>
                <w:szCs w:val="18"/>
              </w:rPr>
              <w:t>£5,000 if you don’t check</w:t>
            </w:r>
            <w:r>
              <w:rPr>
                <w:rFonts w:ascii="Arial" w:hAnsi="Arial" w:cs="Arial"/>
                <w:sz w:val="18"/>
                <w:szCs w:val="18"/>
              </w:rPr>
              <w:t xml:space="preserve"> </w:t>
            </w:r>
            <w:r w:rsidRPr="006E65A6">
              <w:rPr>
                <w:rFonts w:ascii="Arial" w:hAnsi="Arial" w:cs="Arial"/>
                <w:sz w:val="18"/>
                <w:szCs w:val="18"/>
              </w:rPr>
              <w:t>that the company or person</w:t>
            </w:r>
            <w:r>
              <w:rPr>
                <w:rFonts w:ascii="Arial" w:hAnsi="Arial" w:cs="Arial"/>
                <w:sz w:val="18"/>
                <w:szCs w:val="18"/>
              </w:rPr>
              <w:t xml:space="preserve"> </w:t>
            </w:r>
            <w:r w:rsidRPr="006E65A6">
              <w:rPr>
                <w:rFonts w:ascii="Arial" w:hAnsi="Arial" w:cs="Arial"/>
                <w:sz w:val="18"/>
                <w:szCs w:val="18"/>
              </w:rPr>
              <w:t>has a licence to carry waste.</w:t>
            </w:r>
          </w:p>
          <w:p w14:paraId="7515365F" w14:textId="77777777" w:rsidR="008E5F73" w:rsidRPr="006E65A6" w:rsidRDefault="008E5F73" w:rsidP="003E54E2">
            <w:pPr>
              <w:jc w:val="both"/>
              <w:rPr>
                <w:rFonts w:ascii="Arial" w:hAnsi="Arial" w:cs="Arial"/>
                <w:sz w:val="18"/>
                <w:szCs w:val="18"/>
              </w:rPr>
            </w:pPr>
          </w:p>
        </w:tc>
      </w:tr>
    </w:tbl>
    <w:p w14:paraId="5D3B8A17" w14:textId="77777777" w:rsidR="008E5F73" w:rsidRDefault="008E5F73" w:rsidP="008E5F73">
      <w:pPr>
        <w:ind w:left="360"/>
        <w:jc w:val="both"/>
        <w:rPr>
          <w:rFonts w:ascii="Arial" w:hAnsi="Arial" w:cs="Arial"/>
          <w:b/>
          <w:bCs/>
        </w:rPr>
      </w:pPr>
    </w:p>
    <w:p w14:paraId="502D874B" w14:textId="77777777" w:rsidR="008E5F73" w:rsidRDefault="008E5F73" w:rsidP="008E5F73">
      <w:pPr>
        <w:ind w:left="360"/>
        <w:jc w:val="both"/>
        <w:rPr>
          <w:rFonts w:ascii="Arial" w:hAnsi="Arial" w:cs="Arial"/>
          <w:b/>
          <w:bCs/>
        </w:rPr>
      </w:pPr>
      <w:r>
        <w:rPr>
          <w:rFonts w:ascii="Arial" w:hAnsi="Arial" w:cs="Arial"/>
          <w:b/>
          <w:bCs/>
        </w:rPr>
        <w:t xml:space="preserve">Business Rubbish from Local Businesses </w:t>
      </w:r>
    </w:p>
    <w:tbl>
      <w:tblPr>
        <w:tblStyle w:val="TableGrid"/>
        <w:tblW w:w="13462" w:type="dxa"/>
        <w:tblLook w:val="04A0" w:firstRow="1" w:lastRow="0" w:firstColumn="1" w:lastColumn="0" w:noHBand="0" w:noVBand="1"/>
      </w:tblPr>
      <w:tblGrid>
        <w:gridCol w:w="1980"/>
        <w:gridCol w:w="3260"/>
        <w:gridCol w:w="4111"/>
        <w:gridCol w:w="4111"/>
      </w:tblGrid>
      <w:tr w:rsidR="008E5F73" w:rsidRPr="006F7189" w14:paraId="4A253EF3" w14:textId="77777777" w:rsidTr="003E54E2">
        <w:trPr>
          <w:trHeight w:val="623"/>
        </w:trPr>
        <w:tc>
          <w:tcPr>
            <w:tcW w:w="1980" w:type="dxa"/>
          </w:tcPr>
          <w:p w14:paraId="7DAC3A82" w14:textId="77777777" w:rsidR="008E5F73" w:rsidRDefault="008E5F73" w:rsidP="003E54E2">
            <w:pPr>
              <w:autoSpaceDE w:val="0"/>
              <w:autoSpaceDN w:val="0"/>
              <w:adjustRightInd w:val="0"/>
              <w:jc w:val="both"/>
              <w:rPr>
                <w:rFonts w:ascii="Effra-Light" w:hAnsi="Effra-Light" w:cs="Effra-Light"/>
                <w:sz w:val="20"/>
                <w:szCs w:val="20"/>
              </w:rPr>
            </w:pPr>
            <w:r w:rsidRPr="00A779FF">
              <w:rPr>
                <w:rFonts w:ascii="Arial" w:hAnsi="Arial" w:cs="Arial"/>
                <w:b/>
                <w:bCs/>
              </w:rPr>
              <w:t>Waste Type</w:t>
            </w:r>
          </w:p>
        </w:tc>
        <w:tc>
          <w:tcPr>
            <w:tcW w:w="3260" w:type="dxa"/>
          </w:tcPr>
          <w:p w14:paraId="534D8D81" w14:textId="77777777" w:rsidR="008E5F73" w:rsidRPr="006F7189" w:rsidRDefault="008E5F73" w:rsidP="003E54E2">
            <w:pPr>
              <w:jc w:val="both"/>
              <w:rPr>
                <w:rFonts w:ascii="Arial" w:hAnsi="Arial" w:cs="Arial"/>
              </w:rPr>
            </w:pPr>
            <w:r w:rsidRPr="00A779FF">
              <w:rPr>
                <w:rFonts w:ascii="Arial" w:hAnsi="Arial" w:cs="Arial"/>
                <w:b/>
                <w:bCs/>
              </w:rPr>
              <w:t>Possible Triggers</w:t>
            </w:r>
          </w:p>
        </w:tc>
        <w:tc>
          <w:tcPr>
            <w:tcW w:w="4111" w:type="dxa"/>
          </w:tcPr>
          <w:p w14:paraId="613A6680" w14:textId="77777777" w:rsidR="008E5F73" w:rsidRPr="006F7189" w:rsidRDefault="008E5F73" w:rsidP="003E54E2">
            <w:pPr>
              <w:jc w:val="both"/>
              <w:rPr>
                <w:rFonts w:ascii="Arial" w:hAnsi="Arial" w:cs="Arial"/>
              </w:rPr>
            </w:pPr>
            <w:r w:rsidRPr="00A779FF">
              <w:rPr>
                <w:rFonts w:ascii="Arial" w:hAnsi="Arial" w:cs="Arial"/>
                <w:b/>
                <w:bCs/>
              </w:rPr>
              <w:t>Possible Factors</w:t>
            </w:r>
          </w:p>
        </w:tc>
        <w:tc>
          <w:tcPr>
            <w:tcW w:w="4111" w:type="dxa"/>
          </w:tcPr>
          <w:p w14:paraId="187B3822" w14:textId="77777777" w:rsidR="008E5F73" w:rsidRPr="006F7189" w:rsidRDefault="008E5F73" w:rsidP="003E54E2">
            <w:pPr>
              <w:jc w:val="both"/>
              <w:rPr>
                <w:rFonts w:ascii="Arial" w:hAnsi="Arial" w:cs="Arial"/>
              </w:rPr>
            </w:pPr>
            <w:r w:rsidRPr="00A779FF">
              <w:rPr>
                <w:rFonts w:ascii="Arial" w:hAnsi="Arial" w:cs="Arial"/>
                <w:b/>
                <w:bCs/>
              </w:rPr>
              <w:t>Consequences</w:t>
            </w:r>
          </w:p>
        </w:tc>
      </w:tr>
      <w:tr w:rsidR="008E5F73" w:rsidRPr="00B85214" w14:paraId="346077B0" w14:textId="77777777" w:rsidTr="003E54E2">
        <w:trPr>
          <w:trHeight w:val="623"/>
        </w:trPr>
        <w:tc>
          <w:tcPr>
            <w:tcW w:w="1980" w:type="dxa"/>
          </w:tcPr>
          <w:p w14:paraId="11ECDEE0"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Black bags and</w:t>
            </w:r>
            <w:r>
              <w:rPr>
                <w:rFonts w:ascii="Arial" w:hAnsi="Arial" w:cs="Arial"/>
                <w:sz w:val="18"/>
                <w:szCs w:val="18"/>
              </w:rPr>
              <w:t xml:space="preserve"> </w:t>
            </w:r>
            <w:r w:rsidRPr="006E65A6">
              <w:rPr>
                <w:rFonts w:ascii="Arial" w:hAnsi="Arial" w:cs="Arial"/>
                <w:sz w:val="18"/>
                <w:szCs w:val="18"/>
              </w:rPr>
              <w:t>carrier bags.</w:t>
            </w:r>
          </w:p>
          <w:p w14:paraId="472EEEBF" w14:textId="77777777" w:rsidR="008E5F73" w:rsidRPr="006E65A6" w:rsidRDefault="008E5F73" w:rsidP="003E54E2">
            <w:pPr>
              <w:autoSpaceDE w:val="0"/>
              <w:autoSpaceDN w:val="0"/>
              <w:adjustRightInd w:val="0"/>
              <w:jc w:val="both"/>
              <w:rPr>
                <w:rFonts w:ascii="Arial" w:hAnsi="Arial" w:cs="Arial"/>
                <w:sz w:val="18"/>
                <w:szCs w:val="18"/>
              </w:rPr>
            </w:pPr>
          </w:p>
          <w:p w14:paraId="6E89F824" w14:textId="77777777" w:rsidR="008E5F73" w:rsidRPr="006E65A6" w:rsidRDefault="008E5F73" w:rsidP="003E54E2">
            <w:pPr>
              <w:jc w:val="both"/>
              <w:rPr>
                <w:rFonts w:ascii="Arial" w:hAnsi="Arial" w:cs="Arial"/>
                <w:sz w:val="18"/>
                <w:szCs w:val="18"/>
              </w:rPr>
            </w:pPr>
            <w:r w:rsidRPr="006E65A6">
              <w:rPr>
                <w:rFonts w:ascii="Arial" w:hAnsi="Arial" w:cs="Arial"/>
                <w:sz w:val="18"/>
                <w:szCs w:val="18"/>
              </w:rPr>
              <w:t>Packaging.</w:t>
            </w:r>
          </w:p>
        </w:tc>
        <w:tc>
          <w:tcPr>
            <w:tcW w:w="3260" w:type="dxa"/>
          </w:tcPr>
          <w:p w14:paraId="3E01665A"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Opportunistic – low risk of</w:t>
            </w:r>
            <w:r>
              <w:rPr>
                <w:rFonts w:ascii="Arial" w:hAnsi="Arial" w:cs="Arial"/>
                <w:sz w:val="18"/>
                <w:szCs w:val="18"/>
              </w:rPr>
              <w:t xml:space="preserve"> </w:t>
            </w:r>
            <w:r w:rsidRPr="006E65A6">
              <w:rPr>
                <w:rFonts w:ascii="Arial" w:hAnsi="Arial" w:cs="Arial"/>
                <w:sz w:val="18"/>
                <w:szCs w:val="18"/>
              </w:rPr>
              <w:t>being caught.</w:t>
            </w:r>
          </w:p>
          <w:p w14:paraId="56C06C7A" w14:textId="77777777" w:rsidR="008E5F73" w:rsidRPr="006E65A6" w:rsidRDefault="008E5F73" w:rsidP="003E54E2">
            <w:pPr>
              <w:autoSpaceDE w:val="0"/>
              <w:autoSpaceDN w:val="0"/>
              <w:adjustRightInd w:val="0"/>
              <w:jc w:val="both"/>
              <w:rPr>
                <w:rFonts w:ascii="Arial" w:hAnsi="Arial" w:cs="Arial"/>
                <w:sz w:val="18"/>
                <w:szCs w:val="18"/>
              </w:rPr>
            </w:pPr>
          </w:p>
          <w:p w14:paraId="2F0E5FBC"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understanding</w:t>
            </w:r>
          </w:p>
          <w:p w14:paraId="557B79D9" w14:textId="77777777" w:rsidR="008E5F73" w:rsidRPr="006E65A6" w:rsidRDefault="008E5F73" w:rsidP="003E54E2">
            <w:pPr>
              <w:jc w:val="both"/>
              <w:rPr>
                <w:rFonts w:ascii="Arial" w:hAnsi="Arial" w:cs="Arial"/>
                <w:sz w:val="18"/>
                <w:szCs w:val="18"/>
              </w:rPr>
            </w:pPr>
            <w:r w:rsidRPr="006E65A6">
              <w:rPr>
                <w:rFonts w:ascii="Arial" w:hAnsi="Arial" w:cs="Arial"/>
                <w:sz w:val="18"/>
                <w:szCs w:val="18"/>
              </w:rPr>
              <w:t>around timed collections.</w:t>
            </w:r>
          </w:p>
        </w:tc>
        <w:tc>
          <w:tcPr>
            <w:tcW w:w="4111" w:type="dxa"/>
          </w:tcPr>
          <w:p w14:paraId="7CFE6FC4"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New staff.</w:t>
            </w:r>
          </w:p>
          <w:p w14:paraId="4812AEA9" w14:textId="77777777" w:rsidR="008E5F73" w:rsidRPr="006E65A6" w:rsidRDefault="008E5F73" w:rsidP="003E54E2">
            <w:pPr>
              <w:autoSpaceDE w:val="0"/>
              <w:autoSpaceDN w:val="0"/>
              <w:adjustRightInd w:val="0"/>
              <w:jc w:val="both"/>
              <w:rPr>
                <w:rFonts w:ascii="Arial" w:hAnsi="Arial" w:cs="Arial"/>
                <w:sz w:val="18"/>
                <w:szCs w:val="18"/>
              </w:rPr>
            </w:pPr>
          </w:p>
          <w:p w14:paraId="0FC357FF"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No waste contract or underpaying for the</w:t>
            </w:r>
          </w:p>
          <w:p w14:paraId="541399DE"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amount of waste generated.</w:t>
            </w:r>
          </w:p>
          <w:p w14:paraId="0F02B763" w14:textId="77777777" w:rsidR="008E5F73" w:rsidRPr="006E65A6" w:rsidRDefault="008E5F73" w:rsidP="003E54E2">
            <w:pPr>
              <w:autoSpaceDE w:val="0"/>
              <w:autoSpaceDN w:val="0"/>
              <w:adjustRightInd w:val="0"/>
              <w:jc w:val="both"/>
              <w:rPr>
                <w:rFonts w:ascii="Arial" w:hAnsi="Arial" w:cs="Arial"/>
                <w:sz w:val="18"/>
                <w:szCs w:val="18"/>
              </w:rPr>
            </w:pPr>
          </w:p>
          <w:p w14:paraId="76420D5B"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Small quantities of waste produced</w:t>
            </w:r>
            <w:r>
              <w:rPr>
                <w:rFonts w:ascii="Arial" w:hAnsi="Arial" w:cs="Arial"/>
                <w:sz w:val="18"/>
                <w:szCs w:val="18"/>
              </w:rPr>
              <w:t xml:space="preserve"> </w:t>
            </w:r>
            <w:r w:rsidRPr="006E65A6">
              <w:rPr>
                <w:rFonts w:ascii="Arial" w:hAnsi="Arial" w:cs="Arial"/>
                <w:sz w:val="18"/>
                <w:szCs w:val="18"/>
              </w:rPr>
              <w:t>and with a small profit margin some</w:t>
            </w:r>
            <w:r>
              <w:rPr>
                <w:rFonts w:ascii="Arial" w:hAnsi="Arial" w:cs="Arial"/>
                <w:sz w:val="18"/>
                <w:szCs w:val="18"/>
              </w:rPr>
              <w:t xml:space="preserve"> </w:t>
            </w:r>
            <w:r w:rsidRPr="006E65A6">
              <w:rPr>
                <w:rFonts w:ascii="Arial" w:hAnsi="Arial" w:cs="Arial"/>
                <w:sz w:val="18"/>
                <w:szCs w:val="18"/>
              </w:rPr>
              <w:t>businesses take the risk of fly-tipping to</w:t>
            </w:r>
            <w:r>
              <w:rPr>
                <w:rFonts w:ascii="Arial" w:hAnsi="Arial" w:cs="Arial"/>
                <w:sz w:val="18"/>
                <w:szCs w:val="18"/>
              </w:rPr>
              <w:t xml:space="preserve"> </w:t>
            </w:r>
            <w:r w:rsidRPr="006E65A6">
              <w:rPr>
                <w:rFonts w:ascii="Arial" w:hAnsi="Arial" w:cs="Arial"/>
                <w:sz w:val="18"/>
                <w:szCs w:val="18"/>
              </w:rPr>
              <w:t>cut down on costs.</w:t>
            </w:r>
          </w:p>
          <w:p w14:paraId="5F074555" w14:textId="77777777" w:rsidR="008E5F73" w:rsidRPr="006E65A6" w:rsidRDefault="008E5F73" w:rsidP="003E54E2">
            <w:pPr>
              <w:jc w:val="both"/>
              <w:rPr>
                <w:rFonts w:ascii="Arial" w:hAnsi="Arial" w:cs="Arial"/>
                <w:sz w:val="18"/>
                <w:szCs w:val="18"/>
              </w:rPr>
            </w:pPr>
          </w:p>
        </w:tc>
        <w:tc>
          <w:tcPr>
            <w:tcW w:w="4111" w:type="dxa"/>
          </w:tcPr>
          <w:p w14:paraId="34FBAFA9"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Duty of care under the</w:t>
            </w:r>
            <w:r>
              <w:rPr>
                <w:rFonts w:ascii="Arial" w:hAnsi="Arial" w:cs="Arial"/>
                <w:sz w:val="18"/>
                <w:szCs w:val="18"/>
              </w:rPr>
              <w:t xml:space="preserve"> </w:t>
            </w:r>
            <w:r w:rsidRPr="006E65A6">
              <w:rPr>
                <w:rFonts w:ascii="Arial" w:hAnsi="Arial" w:cs="Arial"/>
                <w:sz w:val="18"/>
                <w:szCs w:val="18"/>
              </w:rPr>
              <w:t>Environmental Protection</w:t>
            </w:r>
          </w:p>
          <w:p w14:paraId="368EC1CF" w14:textId="2CD9FBE2"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Act 1990 includes a statutory</w:t>
            </w:r>
            <w:r>
              <w:rPr>
                <w:rFonts w:ascii="Arial" w:hAnsi="Arial" w:cs="Arial"/>
                <w:sz w:val="18"/>
                <w:szCs w:val="18"/>
              </w:rPr>
              <w:t xml:space="preserve"> </w:t>
            </w:r>
            <w:r w:rsidRPr="006E65A6">
              <w:rPr>
                <w:rFonts w:ascii="Arial" w:hAnsi="Arial" w:cs="Arial"/>
                <w:sz w:val="18"/>
                <w:szCs w:val="18"/>
              </w:rPr>
              <w:t>Code of Practice. A breach</w:t>
            </w:r>
            <w:r>
              <w:rPr>
                <w:rFonts w:ascii="Arial" w:hAnsi="Arial" w:cs="Arial"/>
                <w:sz w:val="18"/>
                <w:szCs w:val="18"/>
              </w:rPr>
              <w:t xml:space="preserve"> </w:t>
            </w:r>
            <w:r w:rsidRPr="006E65A6">
              <w:rPr>
                <w:rFonts w:ascii="Arial" w:hAnsi="Arial" w:cs="Arial"/>
                <w:sz w:val="18"/>
                <w:szCs w:val="18"/>
              </w:rPr>
              <w:t xml:space="preserve">can </w:t>
            </w:r>
            <w:proofErr w:type="gramStart"/>
            <w:r w:rsidRPr="006E65A6">
              <w:rPr>
                <w:rFonts w:ascii="Arial" w:hAnsi="Arial" w:cs="Arial"/>
                <w:sz w:val="18"/>
                <w:szCs w:val="18"/>
              </w:rPr>
              <w:t>lead</w:t>
            </w:r>
            <w:proofErr w:type="gramEnd"/>
            <w:r w:rsidRPr="006E65A6">
              <w:rPr>
                <w:rFonts w:ascii="Arial" w:hAnsi="Arial" w:cs="Arial"/>
                <w:sz w:val="18"/>
                <w:szCs w:val="18"/>
              </w:rPr>
              <w:t xml:space="preserve"> to a </w:t>
            </w:r>
            <w:r w:rsidR="00710346">
              <w:rPr>
                <w:rFonts w:ascii="Arial" w:hAnsi="Arial" w:cs="Arial"/>
                <w:sz w:val="18"/>
                <w:szCs w:val="18"/>
              </w:rPr>
              <w:t>fine</w:t>
            </w:r>
            <w:r w:rsidRPr="006E65A6">
              <w:rPr>
                <w:rFonts w:ascii="Arial" w:hAnsi="Arial" w:cs="Arial"/>
                <w:sz w:val="18"/>
                <w:szCs w:val="18"/>
              </w:rPr>
              <w:t xml:space="preserve"> if convicted in</w:t>
            </w:r>
            <w:r>
              <w:rPr>
                <w:rFonts w:ascii="Arial" w:hAnsi="Arial" w:cs="Arial"/>
                <w:sz w:val="18"/>
                <w:szCs w:val="18"/>
              </w:rPr>
              <w:t xml:space="preserve"> </w:t>
            </w:r>
            <w:r w:rsidRPr="006E65A6">
              <w:rPr>
                <w:rFonts w:ascii="Arial" w:hAnsi="Arial" w:cs="Arial"/>
                <w:sz w:val="18"/>
                <w:szCs w:val="18"/>
              </w:rPr>
              <w:t>the Magistrates Court or an</w:t>
            </w:r>
          </w:p>
          <w:p w14:paraId="1DADECC1"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unlimited fine if convicted in</w:t>
            </w:r>
            <w:r>
              <w:rPr>
                <w:rFonts w:ascii="Arial" w:hAnsi="Arial" w:cs="Arial"/>
                <w:sz w:val="18"/>
                <w:szCs w:val="18"/>
              </w:rPr>
              <w:t xml:space="preserve"> </w:t>
            </w:r>
            <w:r w:rsidRPr="006E65A6">
              <w:rPr>
                <w:rFonts w:ascii="Arial" w:hAnsi="Arial" w:cs="Arial"/>
                <w:sz w:val="18"/>
                <w:szCs w:val="18"/>
              </w:rPr>
              <w:t>the Crown court.</w:t>
            </w:r>
          </w:p>
        </w:tc>
      </w:tr>
    </w:tbl>
    <w:p w14:paraId="73DC7107" w14:textId="77777777" w:rsidR="008E5F73" w:rsidRDefault="008E5F73" w:rsidP="008E5F73">
      <w:pPr>
        <w:ind w:left="360"/>
        <w:jc w:val="both"/>
        <w:rPr>
          <w:rFonts w:ascii="Arial" w:hAnsi="Arial" w:cs="Arial"/>
          <w:b/>
          <w:bCs/>
        </w:rPr>
      </w:pPr>
    </w:p>
    <w:p w14:paraId="3A2F3ED4" w14:textId="77777777" w:rsidR="00001A03" w:rsidRDefault="00001A03" w:rsidP="008E5F73">
      <w:pPr>
        <w:ind w:left="360"/>
        <w:jc w:val="both"/>
        <w:rPr>
          <w:rFonts w:ascii="Arial" w:hAnsi="Arial" w:cs="Arial"/>
          <w:b/>
          <w:bCs/>
        </w:rPr>
      </w:pPr>
    </w:p>
    <w:p w14:paraId="6ADA410F" w14:textId="77777777" w:rsidR="00001A03" w:rsidRDefault="00001A03" w:rsidP="008E5F73">
      <w:pPr>
        <w:ind w:left="360"/>
        <w:jc w:val="both"/>
        <w:rPr>
          <w:rFonts w:ascii="Arial" w:hAnsi="Arial" w:cs="Arial"/>
          <w:b/>
          <w:bCs/>
        </w:rPr>
      </w:pPr>
    </w:p>
    <w:p w14:paraId="34843C8B" w14:textId="77777777" w:rsidR="00001A03" w:rsidRDefault="00001A03" w:rsidP="008E5F73">
      <w:pPr>
        <w:ind w:left="360"/>
        <w:jc w:val="both"/>
        <w:rPr>
          <w:rFonts w:ascii="Arial" w:hAnsi="Arial" w:cs="Arial"/>
          <w:b/>
          <w:bCs/>
        </w:rPr>
      </w:pPr>
    </w:p>
    <w:p w14:paraId="151574C1" w14:textId="77777777" w:rsidR="00001A03" w:rsidRDefault="00001A03" w:rsidP="008E5F73">
      <w:pPr>
        <w:ind w:left="360"/>
        <w:jc w:val="both"/>
        <w:rPr>
          <w:rFonts w:ascii="Arial" w:hAnsi="Arial" w:cs="Arial"/>
          <w:b/>
          <w:bCs/>
        </w:rPr>
      </w:pPr>
    </w:p>
    <w:p w14:paraId="6AE90E6E" w14:textId="50137251" w:rsidR="008E5F73" w:rsidRDefault="008E5F73" w:rsidP="008E5F73">
      <w:pPr>
        <w:ind w:left="360"/>
        <w:jc w:val="both"/>
        <w:rPr>
          <w:rFonts w:ascii="Arial" w:hAnsi="Arial" w:cs="Arial"/>
          <w:b/>
          <w:bCs/>
        </w:rPr>
      </w:pPr>
      <w:r>
        <w:rPr>
          <w:rFonts w:ascii="Arial" w:hAnsi="Arial" w:cs="Arial"/>
          <w:b/>
          <w:bCs/>
        </w:rPr>
        <w:lastRenderedPageBreak/>
        <w:t xml:space="preserve">Organised Criminal Activity </w:t>
      </w:r>
    </w:p>
    <w:tbl>
      <w:tblPr>
        <w:tblStyle w:val="TableGrid"/>
        <w:tblW w:w="13462" w:type="dxa"/>
        <w:tblLook w:val="04A0" w:firstRow="1" w:lastRow="0" w:firstColumn="1" w:lastColumn="0" w:noHBand="0" w:noVBand="1"/>
      </w:tblPr>
      <w:tblGrid>
        <w:gridCol w:w="1980"/>
        <w:gridCol w:w="3260"/>
        <w:gridCol w:w="4111"/>
        <w:gridCol w:w="4111"/>
      </w:tblGrid>
      <w:tr w:rsidR="008E5F73" w:rsidRPr="006F7189" w14:paraId="53DDE828" w14:textId="77777777" w:rsidTr="003E54E2">
        <w:trPr>
          <w:trHeight w:val="623"/>
        </w:trPr>
        <w:tc>
          <w:tcPr>
            <w:tcW w:w="1980" w:type="dxa"/>
          </w:tcPr>
          <w:p w14:paraId="09DB7997" w14:textId="77777777" w:rsidR="008E5F73" w:rsidRDefault="008E5F73" w:rsidP="003E54E2">
            <w:pPr>
              <w:autoSpaceDE w:val="0"/>
              <w:autoSpaceDN w:val="0"/>
              <w:adjustRightInd w:val="0"/>
              <w:jc w:val="both"/>
              <w:rPr>
                <w:rFonts w:ascii="Effra-Light" w:hAnsi="Effra-Light" w:cs="Effra-Light"/>
                <w:sz w:val="20"/>
                <w:szCs w:val="20"/>
              </w:rPr>
            </w:pPr>
            <w:r w:rsidRPr="00A779FF">
              <w:rPr>
                <w:rFonts w:ascii="Arial" w:hAnsi="Arial" w:cs="Arial"/>
                <w:b/>
                <w:bCs/>
              </w:rPr>
              <w:t>Waste Type</w:t>
            </w:r>
          </w:p>
        </w:tc>
        <w:tc>
          <w:tcPr>
            <w:tcW w:w="3260" w:type="dxa"/>
          </w:tcPr>
          <w:p w14:paraId="43D4516C" w14:textId="77777777" w:rsidR="008E5F73" w:rsidRPr="006F7189" w:rsidRDefault="008E5F73" w:rsidP="003E54E2">
            <w:pPr>
              <w:jc w:val="both"/>
              <w:rPr>
                <w:rFonts w:ascii="Arial" w:hAnsi="Arial" w:cs="Arial"/>
              </w:rPr>
            </w:pPr>
            <w:r w:rsidRPr="00A779FF">
              <w:rPr>
                <w:rFonts w:ascii="Arial" w:hAnsi="Arial" w:cs="Arial"/>
                <w:b/>
                <w:bCs/>
              </w:rPr>
              <w:t>Possible Triggers</w:t>
            </w:r>
          </w:p>
        </w:tc>
        <w:tc>
          <w:tcPr>
            <w:tcW w:w="4111" w:type="dxa"/>
          </w:tcPr>
          <w:p w14:paraId="43448595" w14:textId="77777777" w:rsidR="008E5F73" w:rsidRPr="006F7189" w:rsidRDefault="008E5F73" w:rsidP="003E54E2">
            <w:pPr>
              <w:jc w:val="both"/>
              <w:rPr>
                <w:rFonts w:ascii="Arial" w:hAnsi="Arial" w:cs="Arial"/>
              </w:rPr>
            </w:pPr>
            <w:r w:rsidRPr="00A779FF">
              <w:rPr>
                <w:rFonts w:ascii="Arial" w:hAnsi="Arial" w:cs="Arial"/>
                <w:b/>
                <w:bCs/>
              </w:rPr>
              <w:t>Possible Factors</w:t>
            </w:r>
          </w:p>
        </w:tc>
        <w:tc>
          <w:tcPr>
            <w:tcW w:w="4111" w:type="dxa"/>
          </w:tcPr>
          <w:p w14:paraId="36C58DCE" w14:textId="77777777" w:rsidR="008E5F73" w:rsidRPr="006F7189" w:rsidRDefault="008E5F73" w:rsidP="003E54E2">
            <w:pPr>
              <w:jc w:val="both"/>
              <w:rPr>
                <w:rFonts w:ascii="Arial" w:hAnsi="Arial" w:cs="Arial"/>
              </w:rPr>
            </w:pPr>
            <w:r w:rsidRPr="00A779FF">
              <w:rPr>
                <w:rFonts w:ascii="Arial" w:hAnsi="Arial" w:cs="Arial"/>
                <w:b/>
                <w:bCs/>
              </w:rPr>
              <w:t>Consequences</w:t>
            </w:r>
          </w:p>
        </w:tc>
      </w:tr>
      <w:tr w:rsidR="008E5F73" w:rsidRPr="00220965" w14:paraId="7E1E90C1" w14:textId="77777777" w:rsidTr="003E54E2">
        <w:trPr>
          <w:trHeight w:val="623"/>
        </w:trPr>
        <w:tc>
          <w:tcPr>
            <w:tcW w:w="1980" w:type="dxa"/>
          </w:tcPr>
          <w:p w14:paraId="03203BF3"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Building material.</w:t>
            </w:r>
          </w:p>
          <w:p w14:paraId="06A87E98" w14:textId="77777777" w:rsidR="008E5F73" w:rsidRPr="006E65A6" w:rsidRDefault="008E5F73" w:rsidP="003E54E2">
            <w:pPr>
              <w:autoSpaceDE w:val="0"/>
              <w:autoSpaceDN w:val="0"/>
              <w:adjustRightInd w:val="0"/>
              <w:jc w:val="both"/>
              <w:rPr>
                <w:rFonts w:ascii="Arial" w:hAnsi="Arial" w:cs="Arial"/>
                <w:sz w:val="18"/>
                <w:szCs w:val="18"/>
              </w:rPr>
            </w:pPr>
          </w:p>
          <w:p w14:paraId="090D523C"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Large levels</w:t>
            </w:r>
            <w:r>
              <w:rPr>
                <w:rFonts w:ascii="Arial" w:hAnsi="Arial" w:cs="Arial"/>
                <w:sz w:val="18"/>
                <w:szCs w:val="18"/>
              </w:rPr>
              <w:t xml:space="preserve"> </w:t>
            </w:r>
            <w:r w:rsidRPr="006E65A6">
              <w:rPr>
                <w:rFonts w:ascii="Arial" w:hAnsi="Arial" w:cs="Arial"/>
                <w:sz w:val="18"/>
                <w:szCs w:val="18"/>
              </w:rPr>
              <w:t>of household</w:t>
            </w:r>
            <w:r>
              <w:rPr>
                <w:rFonts w:ascii="Arial" w:hAnsi="Arial" w:cs="Arial"/>
                <w:sz w:val="18"/>
                <w:szCs w:val="18"/>
              </w:rPr>
              <w:t xml:space="preserve"> </w:t>
            </w:r>
            <w:r w:rsidRPr="006E65A6">
              <w:rPr>
                <w:rFonts w:ascii="Arial" w:hAnsi="Arial" w:cs="Arial"/>
                <w:sz w:val="18"/>
                <w:szCs w:val="18"/>
              </w:rPr>
              <w:t>rubbish.</w:t>
            </w:r>
          </w:p>
          <w:p w14:paraId="5F187711" w14:textId="77777777" w:rsidR="008E5F73" w:rsidRPr="006E65A6" w:rsidRDefault="008E5F73" w:rsidP="003E54E2">
            <w:pPr>
              <w:autoSpaceDE w:val="0"/>
              <w:autoSpaceDN w:val="0"/>
              <w:adjustRightInd w:val="0"/>
              <w:jc w:val="both"/>
              <w:rPr>
                <w:rFonts w:ascii="Arial" w:hAnsi="Arial" w:cs="Arial"/>
                <w:sz w:val="18"/>
                <w:szCs w:val="18"/>
              </w:rPr>
            </w:pPr>
          </w:p>
          <w:p w14:paraId="489CA95C" w14:textId="77777777" w:rsidR="008E5F73" w:rsidRPr="00220965" w:rsidRDefault="008E5F73" w:rsidP="003E54E2">
            <w:pPr>
              <w:jc w:val="both"/>
              <w:rPr>
                <w:rFonts w:ascii="Arial" w:hAnsi="Arial" w:cs="Arial"/>
                <w:sz w:val="18"/>
                <w:szCs w:val="18"/>
              </w:rPr>
            </w:pPr>
            <w:r w:rsidRPr="006E65A6">
              <w:rPr>
                <w:rFonts w:ascii="Arial" w:hAnsi="Arial" w:cs="Arial"/>
                <w:sz w:val="18"/>
                <w:szCs w:val="18"/>
              </w:rPr>
              <w:t>White goods</w:t>
            </w:r>
          </w:p>
        </w:tc>
        <w:tc>
          <w:tcPr>
            <w:tcW w:w="3260" w:type="dxa"/>
          </w:tcPr>
          <w:p w14:paraId="3D1A0DBB"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awareness</w:t>
            </w:r>
            <w:r>
              <w:rPr>
                <w:rFonts w:ascii="Arial" w:hAnsi="Arial" w:cs="Arial"/>
                <w:sz w:val="18"/>
                <w:szCs w:val="18"/>
              </w:rPr>
              <w:t xml:space="preserve"> </w:t>
            </w:r>
            <w:r w:rsidRPr="006E65A6">
              <w:rPr>
                <w:rFonts w:ascii="Arial" w:hAnsi="Arial" w:cs="Arial"/>
                <w:sz w:val="18"/>
                <w:szCs w:val="18"/>
              </w:rPr>
              <w:t>amongst householders</w:t>
            </w:r>
            <w:r>
              <w:rPr>
                <w:rFonts w:ascii="Arial" w:hAnsi="Arial" w:cs="Arial"/>
                <w:sz w:val="18"/>
                <w:szCs w:val="18"/>
              </w:rPr>
              <w:t xml:space="preserve"> </w:t>
            </w:r>
            <w:r w:rsidRPr="006E65A6">
              <w:rPr>
                <w:rFonts w:ascii="Arial" w:hAnsi="Arial" w:cs="Arial"/>
                <w:sz w:val="18"/>
                <w:szCs w:val="18"/>
              </w:rPr>
              <w:t>of their duty to dispose of</w:t>
            </w:r>
            <w:r>
              <w:rPr>
                <w:rFonts w:ascii="Arial" w:hAnsi="Arial" w:cs="Arial"/>
                <w:sz w:val="18"/>
                <w:szCs w:val="18"/>
              </w:rPr>
              <w:t xml:space="preserve"> </w:t>
            </w:r>
            <w:r w:rsidRPr="006E65A6">
              <w:rPr>
                <w:rFonts w:ascii="Arial" w:hAnsi="Arial" w:cs="Arial"/>
                <w:sz w:val="18"/>
                <w:szCs w:val="18"/>
              </w:rPr>
              <w:t>rubbish properly (duty of</w:t>
            </w:r>
            <w:r>
              <w:rPr>
                <w:rFonts w:ascii="Arial" w:hAnsi="Arial" w:cs="Arial"/>
                <w:sz w:val="18"/>
                <w:szCs w:val="18"/>
              </w:rPr>
              <w:t xml:space="preserve"> </w:t>
            </w:r>
            <w:r w:rsidRPr="006E65A6">
              <w:rPr>
                <w:rFonts w:ascii="Arial" w:hAnsi="Arial" w:cs="Arial"/>
                <w:sz w:val="18"/>
                <w:szCs w:val="18"/>
              </w:rPr>
              <w:t>care) / available services.</w:t>
            </w:r>
          </w:p>
          <w:p w14:paraId="2B8D9A93" w14:textId="77777777" w:rsidR="008E5F73" w:rsidRPr="006E65A6" w:rsidRDefault="008E5F73" w:rsidP="003E54E2">
            <w:pPr>
              <w:autoSpaceDE w:val="0"/>
              <w:autoSpaceDN w:val="0"/>
              <w:adjustRightInd w:val="0"/>
              <w:jc w:val="both"/>
              <w:rPr>
                <w:rFonts w:ascii="Arial" w:hAnsi="Arial" w:cs="Arial"/>
                <w:sz w:val="18"/>
                <w:szCs w:val="18"/>
              </w:rPr>
            </w:pPr>
          </w:p>
          <w:p w14:paraId="726FB27F"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Residents do not realise</w:t>
            </w:r>
            <w:r>
              <w:rPr>
                <w:rFonts w:ascii="Arial" w:hAnsi="Arial" w:cs="Arial"/>
                <w:sz w:val="18"/>
                <w:szCs w:val="18"/>
              </w:rPr>
              <w:t xml:space="preserve"> </w:t>
            </w:r>
            <w:r w:rsidRPr="006E65A6">
              <w:rPr>
                <w:rFonts w:ascii="Arial" w:hAnsi="Arial" w:cs="Arial"/>
                <w:sz w:val="18"/>
                <w:szCs w:val="18"/>
              </w:rPr>
              <w:t>that the business is acting</w:t>
            </w:r>
            <w:r>
              <w:rPr>
                <w:rFonts w:ascii="Arial" w:hAnsi="Arial" w:cs="Arial"/>
                <w:sz w:val="18"/>
                <w:szCs w:val="18"/>
              </w:rPr>
              <w:t xml:space="preserve"> </w:t>
            </w:r>
            <w:r w:rsidRPr="006E65A6">
              <w:rPr>
                <w:rFonts w:ascii="Arial" w:hAnsi="Arial" w:cs="Arial"/>
                <w:sz w:val="18"/>
                <w:szCs w:val="18"/>
              </w:rPr>
              <w:t>illegally despite taking</w:t>
            </w:r>
            <w:r>
              <w:rPr>
                <w:rFonts w:ascii="Arial" w:hAnsi="Arial" w:cs="Arial"/>
                <w:sz w:val="18"/>
                <w:szCs w:val="18"/>
              </w:rPr>
              <w:t xml:space="preserve"> </w:t>
            </w:r>
            <w:r w:rsidRPr="006E65A6">
              <w:rPr>
                <w:rFonts w:ascii="Arial" w:hAnsi="Arial" w:cs="Arial"/>
                <w:sz w:val="18"/>
                <w:szCs w:val="18"/>
              </w:rPr>
              <w:t>money for disposal.</w:t>
            </w:r>
          </w:p>
          <w:p w14:paraId="421F9BB6" w14:textId="77777777" w:rsidR="008E5F73" w:rsidRDefault="008E5F73" w:rsidP="003E54E2">
            <w:pPr>
              <w:autoSpaceDE w:val="0"/>
              <w:autoSpaceDN w:val="0"/>
              <w:adjustRightInd w:val="0"/>
              <w:jc w:val="both"/>
              <w:rPr>
                <w:rFonts w:ascii="Arial" w:hAnsi="Arial" w:cs="Arial"/>
                <w:sz w:val="18"/>
                <w:szCs w:val="18"/>
              </w:rPr>
            </w:pPr>
          </w:p>
          <w:p w14:paraId="51A56C68"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Using illegal companies</w:t>
            </w:r>
            <w:r>
              <w:rPr>
                <w:rFonts w:ascii="Arial" w:hAnsi="Arial" w:cs="Arial"/>
                <w:sz w:val="18"/>
                <w:szCs w:val="18"/>
              </w:rPr>
              <w:t xml:space="preserve"> </w:t>
            </w:r>
            <w:r w:rsidRPr="006E65A6">
              <w:rPr>
                <w:rFonts w:ascii="Arial" w:hAnsi="Arial" w:cs="Arial"/>
                <w:sz w:val="18"/>
                <w:szCs w:val="18"/>
              </w:rPr>
              <w:t>to dispose of rubbish,</w:t>
            </w:r>
            <w:r>
              <w:rPr>
                <w:rFonts w:ascii="Arial" w:hAnsi="Arial" w:cs="Arial"/>
                <w:sz w:val="18"/>
                <w:szCs w:val="18"/>
              </w:rPr>
              <w:t xml:space="preserve"> </w:t>
            </w:r>
            <w:r w:rsidRPr="006E65A6">
              <w:rPr>
                <w:rFonts w:ascii="Arial" w:hAnsi="Arial" w:cs="Arial"/>
                <w:sz w:val="18"/>
                <w:szCs w:val="18"/>
              </w:rPr>
              <w:t>includes house clearances,</w:t>
            </w:r>
          </w:p>
          <w:p w14:paraId="523CC312" w14:textId="77777777" w:rsidR="008E5F73" w:rsidRPr="00220965" w:rsidRDefault="008E5F73" w:rsidP="003E54E2">
            <w:pPr>
              <w:jc w:val="both"/>
              <w:rPr>
                <w:rFonts w:ascii="Arial" w:hAnsi="Arial" w:cs="Arial"/>
                <w:sz w:val="18"/>
                <w:szCs w:val="18"/>
              </w:rPr>
            </w:pPr>
            <w:r w:rsidRPr="006E65A6">
              <w:rPr>
                <w:rFonts w:ascii="Arial" w:hAnsi="Arial" w:cs="Arial"/>
                <w:sz w:val="18"/>
                <w:szCs w:val="18"/>
              </w:rPr>
              <w:t>and waste from DIY.</w:t>
            </w:r>
          </w:p>
        </w:tc>
        <w:tc>
          <w:tcPr>
            <w:tcW w:w="4111" w:type="dxa"/>
          </w:tcPr>
          <w:p w14:paraId="00147BF5"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Opportunistic ways of avoiding collection</w:t>
            </w:r>
          </w:p>
          <w:p w14:paraId="2CE4277E"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and disposal costs.</w:t>
            </w:r>
          </w:p>
          <w:p w14:paraId="47CBDD2C" w14:textId="77777777" w:rsidR="008E5F73" w:rsidRPr="006E65A6" w:rsidRDefault="008E5F73" w:rsidP="003E54E2">
            <w:pPr>
              <w:autoSpaceDE w:val="0"/>
              <w:autoSpaceDN w:val="0"/>
              <w:adjustRightInd w:val="0"/>
              <w:jc w:val="both"/>
              <w:rPr>
                <w:rFonts w:ascii="Arial" w:hAnsi="Arial" w:cs="Arial"/>
                <w:sz w:val="18"/>
                <w:szCs w:val="18"/>
              </w:rPr>
            </w:pPr>
          </w:p>
          <w:p w14:paraId="72F0C4A3"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There is a perception that they will not</w:t>
            </w:r>
          </w:p>
          <w:p w14:paraId="19B49163"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get caught and fined or their vehicle</w:t>
            </w:r>
          </w:p>
          <w:p w14:paraId="3F3A334B" w14:textId="77777777" w:rsidR="008E5F73" w:rsidRPr="00220965"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seized.</w:t>
            </w:r>
          </w:p>
        </w:tc>
        <w:tc>
          <w:tcPr>
            <w:tcW w:w="4111" w:type="dxa"/>
          </w:tcPr>
          <w:p w14:paraId="36CEA428"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Reports of vehicles used for</w:t>
            </w:r>
            <w:r>
              <w:rPr>
                <w:rFonts w:ascii="Arial" w:hAnsi="Arial" w:cs="Arial"/>
                <w:sz w:val="18"/>
                <w:szCs w:val="18"/>
              </w:rPr>
              <w:t xml:space="preserve"> </w:t>
            </w:r>
            <w:r w:rsidRPr="006E65A6">
              <w:rPr>
                <w:rFonts w:ascii="Arial" w:hAnsi="Arial" w:cs="Arial"/>
                <w:sz w:val="18"/>
                <w:szCs w:val="18"/>
              </w:rPr>
              <w:t>fly-tipping will be investigated</w:t>
            </w:r>
            <w:r>
              <w:rPr>
                <w:rFonts w:ascii="Arial" w:hAnsi="Arial" w:cs="Arial"/>
                <w:sz w:val="18"/>
                <w:szCs w:val="18"/>
              </w:rPr>
              <w:t xml:space="preserve"> </w:t>
            </w:r>
            <w:r w:rsidRPr="006E65A6">
              <w:rPr>
                <w:rFonts w:ascii="Arial" w:hAnsi="Arial" w:cs="Arial"/>
                <w:sz w:val="18"/>
                <w:szCs w:val="18"/>
              </w:rPr>
              <w:t>by our enforcement officers.</w:t>
            </w:r>
          </w:p>
          <w:p w14:paraId="307C5931" w14:textId="77777777" w:rsidR="008E5F73" w:rsidRPr="006E65A6" w:rsidRDefault="008E5F73" w:rsidP="003E54E2">
            <w:pPr>
              <w:autoSpaceDE w:val="0"/>
              <w:autoSpaceDN w:val="0"/>
              <w:adjustRightInd w:val="0"/>
              <w:jc w:val="both"/>
              <w:rPr>
                <w:rFonts w:ascii="Arial" w:hAnsi="Arial" w:cs="Arial"/>
                <w:sz w:val="18"/>
                <w:szCs w:val="18"/>
              </w:rPr>
            </w:pPr>
          </w:p>
          <w:p w14:paraId="2D766B4B"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The registered owner can</w:t>
            </w:r>
            <w:r>
              <w:rPr>
                <w:rFonts w:ascii="Arial" w:hAnsi="Arial" w:cs="Arial"/>
                <w:sz w:val="18"/>
                <w:szCs w:val="18"/>
              </w:rPr>
              <w:t xml:space="preserve"> </w:t>
            </w:r>
            <w:r w:rsidRPr="006E65A6">
              <w:rPr>
                <w:rFonts w:ascii="Arial" w:hAnsi="Arial" w:cs="Arial"/>
                <w:sz w:val="18"/>
                <w:szCs w:val="18"/>
              </w:rPr>
              <w:t>be traced and prosecuted.</w:t>
            </w:r>
          </w:p>
          <w:p w14:paraId="32FEE274" w14:textId="77777777" w:rsidR="008E5F73" w:rsidRPr="006E65A6" w:rsidRDefault="008E5F73" w:rsidP="003E54E2">
            <w:pPr>
              <w:autoSpaceDE w:val="0"/>
              <w:autoSpaceDN w:val="0"/>
              <w:adjustRightInd w:val="0"/>
              <w:jc w:val="both"/>
              <w:rPr>
                <w:rFonts w:ascii="Arial" w:hAnsi="Arial" w:cs="Arial"/>
                <w:sz w:val="18"/>
                <w:szCs w:val="18"/>
              </w:rPr>
            </w:pPr>
          </w:p>
          <w:p w14:paraId="77425D8B"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The Police have the power to</w:t>
            </w:r>
            <w:r>
              <w:rPr>
                <w:rFonts w:ascii="Arial" w:hAnsi="Arial" w:cs="Arial"/>
                <w:sz w:val="18"/>
                <w:szCs w:val="18"/>
              </w:rPr>
              <w:t xml:space="preserve"> </w:t>
            </w:r>
            <w:r w:rsidRPr="006E65A6">
              <w:rPr>
                <w:rFonts w:ascii="Arial" w:hAnsi="Arial" w:cs="Arial"/>
                <w:sz w:val="18"/>
                <w:szCs w:val="18"/>
              </w:rPr>
              <w:t>seize any vehicle used for this</w:t>
            </w:r>
            <w:r>
              <w:rPr>
                <w:rFonts w:ascii="Arial" w:hAnsi="Arial" w:cs="Arial"/>
                <w:sz w:val="18"/>
                <w:szCs w:val="18"/>
              </w:rPr>
              <w:t xml:space="preserve"> </w:t>
            </w:r>
            <w:r w:rsidRPr="006E65A6">
              <w:rPr>
                <w:rFonts w:ascii="Arial" w:hAnsi="Arial" w:cs="Arial"/>
                <w:sz w:val="18"/>
                <w:szCs w:val="18"/>
              </w:rPr>
              <w:t>offence. If a vehicle registered</w:t>
            </w:r>
          </w:p>
          <w:p w14:paraId="480BA2CB"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to you is used to fly-tip it can</w:t>
            </w:r>
            <w:r>
              <w:rPr>
                <w:rFonts w:ascii="Arial" w:hAnsi="Arial" w:cs="Arial"/>
                <w:sz w:val="18"/>
                <w:szCs w:val="18"/>
              </w:rPr>
              <w:t xml:space="preserve"> </w:t>
            </w:r>
            <w:r w:rsidRPr="006E65A6">
              <w:rPr>
                <w:rFonts w:ascii="Arial" w:hAnsi="Arial" w:cs="Arial"/>
                <w:sz w:val="18"/>
                <w:szCs w:val="18"/>
              </w:rPr>
              <w:t>be seized and crushed and</w:t>
            </w:r>
            <w:r>
              <w:rPr>
                <w:rFonts w:ascii="Arial" w:hAnsi="Arial" w:cs="Arial"/>
                <w:sz w:val="18"/>
                <w:szCs w:val="18"/>
              </w:rPr>
              <w:t xml:space="preserve"> </w:t>
            </w:r>
            <w:r w:rsidRPr="006E65A6">
              <w:rPr>
                <w:rFonts w:ascii="Arial" w:hAnsi="Arial" w:cs="Arial"/>
                <w:sz w:val="18"/>
                <w:szCs w:val="18"/>
              </w:rPr>
              <w:t>both driver and the owner of</w:t>
            </w:r>
            <w:r>
              <w:rPr>
                <w:rFonts w:ascii="Arial" w:hAnsi="Arial" w:cs="Arial"/>
                <w:sz w:val="18"/>
                <w:szCs w:val="18"/>
              </w:rPr>
              <w:t xml:space="preserve"> </w:t>
            </w:r>
            <w:r w:rsidRPr="006E65A6">
              <w:rPr>
                <w:rFonts w:ascii="Arial" w:hAnsi="Arial" w:cs="Arial"/>
                <w:sz w:val="18"/>
                <w:szCs w:val="18"/>
              </w:rPr>
              <w:t>the vehicle can be prosecuted.</w:t>
            </w:r>
          </w:p>
          <w:p w14:paraId="017124FC" w14:textId="77777777" w:rsidR="008E5F73" w:rsidRPr="006E65A6" w:rsidRDefault="008E5F73" w:rsidP="003E54E2">
            <w:pPr>
              <w:autoSpaceDE w:val="0"/>
              <w:autoSpaceDN w:val="0"/>
              <w:adjustRightInd w:val="0"/>
              <w:jc w:val="both"/>
              <w:rPr>
                <w:rFonts w:ascii="Arial" w:hAnsi="Arial" w:cs="Arial"/>
                <w:sz w:val="18"/>
                <w:szCs w:val="18"/>
              </w:rPr>
            </w:pPr>
          </w:p>
          <w:p w14:paraId="6CA485DA" w14:textId="77777777" w:rsidR="008E5F73" w:rsidRPr="006E65A6"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By giving your waste to</w:t>
            </w:r>
            <w:r>
              <w:rPr>
                <w:rFonts w:ascii="Arial" w:hAnsi="Arial" w:cs="Arial"/>
                <w:sz w:val="18"/>
                <w:szCs w:val="18"/>
              </w:rPr>
              <w:t xml:space="preserve"> </w:t>
            </w:r>
            <w:r w:rsidRPr="006E65A6">
              <w:rPr>
                <w:rFonts w:ascii="Arial" w:hAnsi="Arial" w:cs="Arial"/>
                <w:sz w:val="18"/>
                <w:szCs w:val="18"/>
              </w:rPr>
              <w:t>someone else you could</w:t>
            </w:r>
          </w:p>
          <w:p w14:paraId="7EAFDFC6" w14:textId="67BEF68E"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 xml:space="preserve">still face </w:t>
            </w:r>
            <w:r w:rsidR="00ED4A6D">
              <w:rPr>
                <w:rFonts w:ascii="Arial" w:hAnsi="Arial" w:cs="Arial"/>
                <w:sz w:val="18"/>
                <w:szCs w:val="18"/>
              </w:rPr>
              <w:t>a fine</w:t>
            </w:r>
            <w:r w:rsidRPr="006E65A6">
              <w:rPr>
                <w:rFonts w:ascii="Arial" w:hAnsi="Arial" w:cs="Arial"/>
                <w:sz w:val="18"/>
                <w:szCs w:val="18"/>
              </w:rPr>
              <w:t xml:space="preserve"> if you don’t check</w:t>
            </w:r>
            <w:r>
              <w:rPr>
                <w:rFonts w:ascii="Arial" w:hAnsi="Arial" w:cs="Arial"/>
                <w:sz w:val="18"/>
                <w:szCs w:val="18"/>
              </w:rPr>
              <w:t xml:space="preserve"> </w:t>
            </w:r>
            <w:r w:rsidRPr="006E65A6">
              <w:rPr>
                <w:rFonts w:ascii="Arial" w:hAnsi="Arial" w:cs="Arial"/>
                <w:sz w:val="18"/>
                <w:szCs w:val="18"/>
              </w:rPr>
              <w:t>that the company or person</w:t>
            </w:r>
            <w:r>
              <w:rPr>
                <w:rFonts w:ascii="Arial" w:hAnsi="Arial" w:cs="Arial"/>
                <w:sz w:val="18"/>
                <w:szCs w:val="18"/>
              </w:rPr>
              <w:t xml:space="preserve"> </w:t>
            </w:r>
            <w:r w:rsidRPr="006E65A6">
              <w:rPr>
                <w:rFonts w:ascii="Arial" w:hAnsi="Arial" w:cs="Arial"/>
                <w:sz w:val="18"/>
                <w:szCs w:val="18"/>
              </w:rPr>
              <w:t>has a licence to carry waste.</w:t>
            </w:r>
          </w:p>
          <w:p w14:paraId="3C28A3BE" w14:textId="77777777" w:rsidR="008E5F73" w:rsidRPr="00220965" w:rsidRDefault="008E5F73" w:rsidP="003E54E2">
            <w:pPr>
              <w:jc w:val="both"/>
              <w:rPr>
                <w:rFonts w:ascii="Arial" w:hAnsi="Arial" w:cs="Arial"/>
                <w:sz w:val="18"/>
                <w:szCs w:val="18"/>
              </w:rPr>
            </w:pPr>
          </w:p>
        </w:tc>
      </w:tr>
    </w:tbl>
    <w:p w14:paraId="75A4290E" w14:textId="77777777" w:rsidR="008E5F73" w:rsidRDefault="008E5F73" w:rsidP="008E5F73">
      <w:pPr>
        <w:ind w:left="360"/>
        <w:jc w:val="both"/>
        <w:rPr>
          <w:rFonts w:ascii="Arial" w:hAnsi="Arial" w:cs="Arial"/>
          <w:b/>
          <w:bCs/>
        </w:rPr>
      </w:pPr>
    </w:p>
    <w:p w14:paraId="35C8027C" w14:textId="77777777" w:rsidR="008E5F73" w:rsidRDefault="008E5F73" w:rsidP="008E5F73">
      <w:pPr>
        <w:pStyle w:val="Heading2"/>
        <w:ind w:left="720"/>
        <w:jc w:val="both"/>
        <w:rPr>
          <w:sz w:val="28"/>
          <w:szCs w:val="28"/>
        </w:rPr>
      </w:pPr>
      <w:r>
        <w:rPr>
          <w:sz w:val="28"/>
          <w:szCs w:val="28"/>
        </w:rPr>
        <w:br w:type="page"/>
      </w:r>
    </w:p>
    <w:p w14:paraId="55142763" w14:textId="77777777" w:rsidR="008E5F73" w:rsidRDefault="008E5F73" w:rsidP="008E5F73">
      <w:pPr>
        <w:pStyle w:val="Heading2"/>
        <w:ind w:left="720"/>
        <w:jc w:val="both"/>
        <w:rPr>
          <w:sz w:val="28"/>
          <w:szCs w:val="28"/>
        </w:rPr>
        <w:sectPr w:rsidR="008E5F73" w:rsidSect="00E936F8">
          <w:pgSz w:w="16838" w:h="11906" w:orient="landscape"/>
          <w:pgMar w:top="1440" w:right="1418" w:bottom="992" w:left="1440" w:header="709" w:footer="709" w:gutter="0"/>
          <w:cols w:space="708"/>
          <w:docGrid w:linePitch="360"/>
        </w:sectPr>
      </w:pPr>
    </w:p>
    <w:p w14:paraId="0137E0BA" w14:textId="77777777" w:rsidR="008E5F73" w:rsidRPr="005402B2" w:rsidRDefault="008E5F73" w:rsidP="008E5F73">
      <w:pPr>
        <w:pStyle w:val="Heading3"/>
        <w:numPr>
          <w:ilvl w:val="0"/>
          <w:numId w:val="8"/>
        </w:numPr>
        <w:ind w:left="567" w:hanging="567"/>
        <w:rPr>
          <w:color w:val="4472C4" w:themeColor="accent1"/>
          <w:sz w:val="36"/>
          <w:szCs w:val="36"/>
        </w:rPr>
      </w:pPr>
      <w:bookmarkStart w:id="6" w:name="_Toc130216726"/>
      <w:r w:rsidRPr="005402B2">
        <w:rPr>
          <w:color w:val="4472C4" w:themeColor="accent1"/>
          <w:sz w:val="36"/>
          <w:szCs w:val="36"/>
        </w:rPr>
        <w:lastRenderedPageBreak/>
        <w:t>Who is dropping litter in Harrow</w:t>
      </w:r>
      <w:bookmarkEnd w:id="6"/>
    </w:p>
    <w:p w14:paraId="57B4F84A" w14:textId="77777777" w:rsidR="008E5F73" w:rsidRPr="00B80FEB" w:rsidRDefault="008E5F73" w:rsidP="008E5F73"/>
    <w:tbl>
      <w:tblPr>
        <w:tblStyle w:val="TableGrid"/>
        <w:tblW w:w="13462" w:type="dxa"/>
        <w:tblLook w:val="04A0" w:firstRow="1" w:lastRow="0" w:firstColumn="1" w:lastColumn="0" w:noHBand="0" w:noVBand="1"/>
      </w:tblPr>
      <w:tblGrid>
        <w:gridCol w:w="1980"/>
        <w:gridCol w:w="3260"/>
        <w:gridCol w:w="4111"/>
        <w:gridCol w:w="4111"/>
      </w:tblGrid>
      <w:tr w:rsidR="008E5F73" w:rsidRPr="006F7189" w14:paraId="75180196" w14:textId="77777777" w:rsidTr="003E54E2">
        <w:trPr>
          <w:trHeight w:val="623"/>
        </w:trPr>
        <w:tc>
          <w:tcPr>
            <w:tcW w:w="1980" w:type="dxa"/>
          </w:tcPr>
          <w:p w14:paraId="54A61BFB" w14:textId="77777777" w:rsidR="008E5F73" w:rsidRDefault="008E5F73" w:rsidP="003E54E2">
            <w:pPr>
              <w:autoSpaceDE w:val="0"/>
              <w:autoSpaceDN w:val="0"/>
              <w:adjustRightInd w:val="0"/>
              <w:jc w:val="both"/>
              <w:rPr>
                <w:rFonts w:ascii="Effra-Light" w:hAnsi="Effra-Light" w:cs="Effra-Light"/>
                <w:sz w:val="20"/>
                <w:szCs w:val="20"/>
              </w:rPr>
            </w:pPr>
            <w:r w:rsidRPr="00A779FF">
              <w:rPr>
                <w:rFonts w:ascii="Arial" w:hAnsi="Arial" w:cs="Arial"/>
                <w:b/>
                <w:bCs/>
              </w:rPr>
              <w:t>Waste Type</w:t>
            </w:r>
          </w:p>
        </w:tc>
        <w:tc>
          <w:tcPr>
            <w:tcW w:w="3260" w:type="dxa"/>
          </w:tcPr>
          <w:p w14:paraId="038C3D1C" w14:textId="77777777" w:rsidR="008E5F73" w:rsidRPr="006F7189" w:rsidRDefault="008E5F73" w:rsidP="003E54E2">
            <w:pPr>
              <w:jc w:val="both"/>
              <w:rPr>
                <w:rFonts w:ascii="Arial" w:hAnsi="Arial" w:cs="Arial"/>
              </w:rPr>
            </w:pPr>
            <w:r w:rsidRPr="00A779FF">
              <w:rPr>
                <w:rFonts w:ascii="Arial" w:hAnsi="Arial" w:cs="Arial"/>
                <w:b/>
                <w:bCs/>
              </w:rPr>
              <w:t>Possible Triggers</w:t>
            </w:r>
          </w:p>
        </w:tc>
        <w:tc>
          <w:tcPr>
            <w:tcW w:w="4111" w:type="dxa"/>
          </w:tcPr>
          <w:p w14:paraId="3611153E" w14:textId="77777777" w:rsidR="008E5F73" w:rsidRPr="006F7189" w:rsidRDefault="008E5F73" w:rsidP="003E54E2">
            <w:pPr>
              <w:jc w:val="both"/>
              <w:rPr>
                <w:rFonts w:ascii="Arial" w:hAnsi="Arial" w:cs="Arial"/>
              </w:rPr>
            </w:pPr>
            <w:r w:rsidRPr="00A779FF">
              <w:rPr>
                <w:rFonts w:ascii="Arial" w:hAnsi="Arial" w:cs="Arial"/>
                <w:b/>
                <w:bCs/>
              </w:rPr>
              <w:t>Possible Factors</w:t>
            </w:r>
          </w:p>
        </w:tc>
        <w:tc>
          <w:tcPr>
            <w:tcW w:w="4111" w:type="dxa"/>
          </w:tcPr>
          <w:p w14:paraId="4868BC98" w14:textId="77777777" w:rsidR="008E5F73" w:rsidRPr="006F7189" w:rsidRDefault="008E5F73" w:rsidP="003E54E2">
            <w:pPr>
              <w:jc w:val="both"/>
              <w:rPr>
                <w:rFonts w:ascii="Arial" w:hAnsi="Arial" w:cs="Arial"/>
              </w:rPr>
            </w:pPr>
            <w:r w:rsidRPr="00A779FF">
              <w:rPr>
                <w:rFonts w:ascii="Arial" w:hAnsi="Arial" w:cs="Arial"/>
                <w:b/>
                <w:bCs/>
              </w:rPr>
              <w:t>Consequences</w:t>
            </w:r>
          </w:p>
        </w:tc>
      </w:tr>
      <w:tr w:rsidR="008E5F73" w:rsidRPr="0060780D" w14:paraId="161C4F63" w14:textId="77777777" w:rsidTr="003E54E2">
        <w:trPr>
          <w:trHeight w:val="4618"/>
        </w:trPr>
        <w:tc>
          <w:tcPr>
            <w:tcW w:w="1980" w:type="dxa"/>
          </w:tcPr>
          <w:p w14:paraId="3501C6B0" w14:textId="77777777" w:rsidR="008E5F73" w:rsidRPr="00220965" w:rsidRDefault="008E5F73" w:rsidP="003E54E2">
            <w:pPr>
              <w:autoSpaceDE w:val="0"/>
              <w:autoSpaceDN w:val="0"/>
              <w:adjustRightInd w:val="0"/>
              <w:jc w:val="both"/>
              <w:rPr>
                <w:rFonts w:ascii="Arial" w:hAnsi="Arial" w:cs="Arial"/>
                <w:sz w:val="18"/>
                <w:szCs w:val="18"/>
              </w:rPr>
            </w:pPr>
            <w:r>
              <w:rPr>
                <w:rFonts w:ascii="Arial" w:hAnsi="Arial" w:cs="Arial"/>
                <w:sz w:val="18"/>
                <w:szCs w:val="18"/>
              </w:rPr>
              <w:t>All litter</w:t>
            </w:r>
          </w:p>
        </w:tc>
        <w:tc>
          <w:tcPr>
            <w:tcW w:w="3260" w:type="dxa"/>
          </w:tcPr>
          <w:p w14:paraId="203016B2" w14:textId="77777777" w:rsidR="008E5F73" w:rsidRPr="0060780D"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awareness</w:t>
            </w:r>
            <w:r>
              <w:rPr>
                <w:rFonts w:ascii="Arial" w:hAnsi="Arial" w:cs="Arial"/>
                <w:sz w:val="18"/>
                <w:szCs w:val="18"/>
              </w:rPr>
              <w:t xml:space="preserve"> </w:t>
            </w:r>
            <w:r w:rsidRPr="0060780D">
              <w:rPr>
                <w:rFonts w:ascii="Arial" w:hAnsi="Arial" w:cs="Arial"/>
                <w:sz w:val="18"/>
                <w:szCs w:val="18"/>
              </w:rPr>
              <w:t>of the impact of litter</w:t>
            </w:r>
            <w:r>
              <w:rPr>
                <w:rFonts w:ascii="Arial" w:hAnsi="Arial" w:cs="Arial"/>
                <w:sz w:val="18"/>
                <w:szCs w:val="18"/>
              </w:rPr>
              <w:t>.</w:t>
            </w:r>
          </w:p>
          <w:p w14:paraId="6FE36C73" w14:textId="77777777" w:rsidR="008E5F73" w:rsidRPr="00220965" w:rsidRDefault="008E5F73" w:rsidP="003E54E2">
            <w:pPr>
              <w:autoSpaceDE w:val="0"/>
              <w:autoSpaceDN w:val="0"/>
              <w:adjustRightInd w:val="0"/>
              <w:jc w:val="both"/>
              <w:rPr>
                <w:rFonts w:ascii="Arial" w:hAnsi="Arial" w:cs="Arial"/>
                <w:sz w:val="18"/>
                <w:szCs w:val="18"/>
              </w:rPr>
            </w:pPr>
          </w:p>
        </w:tc>
        <w:tc>
          <w:tcPr>
            <w:tcW w:w="4111" w:type="dxa"/>
          </w:tcPr>
          <w:p w14:paraId="02C4640E"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civic pride</w:t>
            </w:r>
          </w:p>
          <w:p w14:paraId="433F0C55" w14:textId="77777777" w:rsidR="008E5F73" w:rsidRPr="0060780D" w:rsidRDefault="008E5F73" w:rsidP="003E54E2">
            <w:pPr>
              <w:autoSpaceDE w:val="0"/>
              <w:autoSpaceDN w:val="0"/>
              <w:adjustRightInd w:val="0"/>
              <w:jc w:val="both"/>
              <w:rPr>
                <w:rFonts w:ascii="Arial" w:hAnsi="Arial" w:cs="Arial"/>
                <w:sz w:val="18"/>
                <w:szCs w:val="18"/>
              </w:rPr>
            </w:pPr>
          </w:p>
          <w:p w14:paraId="64C8E8E7" w14:textId="77777777" w:rsidR="008E5F73" w:rsidRPr="0060780D"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t xml:space="preserve">The increasing </w:t>
            </w:r>
            <w:proofErr w:type="gramStart"/>
            <w:r w:rsidRPr="0060780D">
              <w:rPr>
                <w:rFonts w:ascii="Arial" w:hAnsi="Arial" w:cs="Arial"/>
                <w:sz w:val="18"/>
                <w:szCs w:val="18"/>
              </w:rPr>
              <w:t>disconnect</w:t>
            </w:r>
            <w:proofErr w:type="gramEnd"/>
            <w:r w:rsidRPr="0060780D">
              <w:rPr>
                <w:rFonts w:ascii="Arial" w:hAnsi="Arial" w:cs="Arial"/>
                <w:sz w:val="18"/>
                <w:szCs w:val="18"/>
              </w:rPr>
              <w:t xml:space="preserve"> with the natural environment caused in part by alternative pastimes based around technology</w:t>
            </w:r>
          </w:p>
          <w:p w14:paraId="0A9BD677" w14:textId="77777777" w:rsidR="008E5F73" w:rsidRPr="0060780D" w:rsidRDefault="008E5F73" w:rsidP="003E54E2">
            <w:pPr>
              <w:autoSpaceDE w:val="0"/>
              <w:autoSpaceDN w:val="0"/>
              <w:adjustRightInd w:val="0"/>
              <w:jc w:val="both"/>
              <w:rPr>
                <w:rFonts w:ascii="Arial" w:hAnsi="Arial" w:cs="Arial"/>
                <w:sz w:val="18"/>
                <w:szCs w:val="18"/>
              </w:rPr>
            </w:pPr>
          </w:p>
          <w:p w14:paraId="177F3FF7" w14:textId="77777777" w:rsidR="008E5F73" w:rsidRPr="0060780D"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t>Increased night-time economy and its impact on less responsible behaviour in urban centres</w:t>
            </w:r>
          </w:p>
          <w:p w14:paraId="07C5AB12" w14:textId="77777777" w:rsidR="008E5F73" w:rsidRPr="0060780D" w:rsidRDefault="008E5F73" w:rsidP="003E54E2">
            <w:pPr>
              <w:autoSpaceDE w:val="0"/>
              <w:autoSpaceDN w:val="0"/>
              <w:adjustRightInd w:val="0"/>
              <w:jc w:val="both"/>
              <w:rPr>
                <w:rFonts w:ascii="Arial" w:hAnsi="Arial" w:cs="Arial"/>
                <w:sz w:val="18"/>
                <w:szCs w:val="18"/>
              </w:rPr>
            </w:pPr>
          </w:p>
          <w:p w14:paraId="454077D4" w14:textId="77777777" w:rsidR="008E5F73" w:rsidRPr="0060780D"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t>Increased car ownership and improvements in car design separates travellers from the experience of the environment around them</w:t>
            </w:r>
          </w:p>
          <w:p w14:paraId="5541D2E3" w14:textId="77777777" w:rsidR="008E5F73" w:rsidRPr="0060780D" w:rsidRDefault="008E5F73" w:rsidP="003E54E2">
            <w:pPr>
              <w:autoSpaceDE w:val="0"/>
              <w:autoSpaceDN w:val="0"/>
              <w:adjustRightInd w:val="0"/>
              <w:jc w:val="both"/>
              <w:rPr>
                <w:rFonts w:ascii="Arial" w:hAnsi="Arial" w:cs="Arial"/>
                <w:sz w:val="18"/>
                <w:szCs w:val="18"/>
              </w:rPr>
            </w:pPr>
          </w:p>
          <w:p w14:paraId="59442442" w14:textId="77777777" w:rsidR="008E5F73" w:rsidRPr="0060780D"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t>Expectations of responsibility for litter clearance</w:t>
            </w:r>
          </w:p>
          <w:p w14:paraId="262FD0FE" w14:textId="77777777" w:rsidR="008E5F73" w:rsidRPr="0060780D" w:rsidRDefault="008E5F73" w:rsidP="003E54E2">
            <w:pPr>
              <w:autoSpaceDE w:val="0"/>
              <w:autoSpaceDN w:val="0"/>
              <w:adjustRightInd w:val="0"/>
              <w:jc w:val="both"/>
              <w:rPr>
                <w:rFonts w:ascii="Arial" w:hAnsi="Arial" w:cs="Arial"/>
                <w:sz w:val="18"/>
                <w:szCs w:val="18"/>
              </w:rPr>
            </w:pPr>
          </w:p>
          <w:p w14:paraId="13717206" w14:textId="77777777" w:rsidR="008E5F73" w:rsidRPr="0060780D"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t>Lack of awareness of wider costs of litter</w:t>
            </w:r>
          </w:p>
          <w:p w14:paraId="02300A2E" w14:textId="77777777" w:rsidR="008E5F73" w:rsidRPr="0060780D" w:rsidRDefault="008E5F73" w:rsidP="003E54E2">
            <w:pPr>
              <w:autoSpaceDE w:val="0"/>
              <w:autoSpaceDN w:val="0"/>
              <w:adjustRightInd w:val="0"/>
              <w:jc w:val="both"/>
              <w:rPr>
                <w:rFonts w:ascii="Arial" w:hAnsi="Arial" w:cs="Arial"/>
                <w:sz w:val="18"/>
                <w:szCs w:val="18"/>
              </w:rPr>
            </w:pPr>
          </w:p>
          <w:p w14:paraId="08032A75" w14:textId="77777777" w:rsidR="008E5F73"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t xml:space="preserve">Changes in shopping </w:t>
            </w:r>
            <w:r>
              <w:rPr>
                <w:rFonts w:ascii="Arial" w:hAnsi="Arial" w:cs="Arial"/>
                <w:sz w:val="18"/>
                <w:szCs w:val="18"/>
              </w:rPr>
              <w:t>has generated</w:t>
            </w:r>
            <w:r w:rsidRPr="0060780D">
              <w:rPr>
                <w:rFonts w:ascii="Arial" w:hAnsi="Arial" w:cs="Arial"/>
                <w:sz w:val="18"/>
                <w:szCs w:val="18"/>
              </w:rPr>
              <w:t xml:space="preserve"> an increase in packaging has led to an increase in waste, whether intentionally or otherwise, some of which ends up as litter.</w:t>
            </w:r>
          </w:p>
          <w:p w14:paraId="7C807044" w14:textId="77777777" w:rsidR="008E5F73" w:rsidRPr="00220965" w:rsidRDefault="008E5F73" w:rsidP="003E54E2">
            <w:pPr>
              <w:autoSpaceDE w:val="0"/>
              <w:autoSpaceDN w:val="0"/>
              <w:adjustRightInd w:val="0"/>
              <w:jc w:val="both"/>
              <w:rPr>
                <w:rFonts w:ascii="Arial" w:hAnsi="Arial" w:cs="Arial"/>
                <w:sz w:val="18"/>
                <w:szCs w:val="18"/>
              </w:rPr>
            </w:pPr>
          </w:p>
        </w:tc>
        <w:tc>
          <w:tcPr>
            <w:tcW w:w="4111" w:type="dxa"/>
          </w:tcPr>
          <w:p w14:paraId="665FE684"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Fixed Penalty Notice issued by</w:t>
            </w:r>
            <w:r>
              <w:rPr>
                <w:rFonts w:ascii="Arial" w:hAnsi="Arial" w:cs="Arial"/>
                <w:sz w:val="18"/>
                <w:szCs w:val="18"/>
              </w:rPr>
              <w:t xml:space="preserve"> </w:t>
            </w:r>
            <w:r w:rsidRPr="006E65A6">
              <w:rPr>
                <w:rFonts w:ascii="Arial" w:hAnsi="Arial" w:cs="Arial"/>
                <w:sz w:val="18"/>
                <w:szCs w:val="18"/>
              </w:rPr>
              <w:t>the local authority of £</w:t>
            </w:r>
            <w:r>
              <w:rPr>
                <w:rFonts w:ascii="Arial" w:hAnsi="Arial" w:cs="Arial"/>
                <w:sz w:val="18"/>
                <w:szCs w:val="18"/>
              </w:rPr>
              <w:t>150</w:t>
            </w:r>
            <w:r w:rsidRPr="006E65A6">
              <w:rPr>
                <w:rFonts w:ascii="Arial" w:hAnsi="Arial" w:cs="Arial"/>
                <w:sz w:val="18"/>
                <w:szCs w:val="18"/>
              </w:rPr>
              <w:t xml:space="preserve"> </w:t>
            </w:r>
          </w:p>
          <w:p w14:paraId="081B3065" w14:textId="77777777" w:rsidR="008E5F73" w:rsidRPr="00220965" w:rsidRDefault="008E5F73" w:rsidP="003E54E2">
            <w:pPr>
              <w:autoSpaceDE w:val="0"/>
              <w:autoSpaceDN w:val="0"/>
              <w:adjustRightInd w:val="0"/>
              <w:jc w:val="both"/>
              <w:rPr>
                <w:rFonts w:ascii="Arial" w:hAnsi="Arial" w:cs="Arial"/>
                <w:sz w:val="18"/>
                <w:szCs w:val="18"/>
              </w:rPr>
            </w:pPr>
          </w:p>
        </w:tc>
      </w:tr>
      <w:tr w:rsidR="008E5F73" w:rsidRPr="0060780D" w14:paraId="39CBA558" w14:textId="77777777" w:rsidTr="003E54E2">
        <w:trPr>
          <w:trHeight w:val="1266"/>
        </w:trPr>
        <w:tc>
          <w:tcPr>
            <w:tcW w:w="1980" w:type="dxa"/>
          </w:tcPr>
          <w:p w14:paraId="571E4163" w14:textId="77777777" w:rsidR="008E5F73" w:rsidRPr="00220965" w:rsidRDefault="008E5F73" w:rsidP="003E54E2">
            <w:pPr>
              <w:autoSpaceDE w:val="0"/>
              <w:autoSpaceDN w:val="0"/>
              <w:adjustRightInd w:val="0"/>
              <w:jc w:val="both"/>
              <w:rPr>
                <w:rFonts w:ascii="Arial" w:hAnsi="Arial" w:cs="Arial"/>
                <w:sz w:val="18"/>
                <w:szCs w:val="18"/>
              </w:rPr>
            </w:pPr>
            <w:r>
              <w:rPr>
                <w:rFonts w:ascii="Arial" w:hAnsi="Arial" w:cs="Arial"/>
                <w:sz w:val="18"/>
                <w:szCs w:val="18"/>
              </w:rPr>
              <w:t>Food on the go</w:t>
            </w:r>
          </w:p>
        </w:tc>
        <w:tc>
          <w:tcPr>
            <w:tcW w:w="3260" w:type="dxa"/>
          </w:tcPr>
          <w:p w14:paraId="3EBF4430" w14:textId="77777777" w:rsidR="008E5F73" w:rsidRPr="0060780D"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awareness</w:t>
            </w:r>
            <w:r>
              <w:rPr>
                <w:rFonts w:ascii="Arial" w:hAnsi="Arial" w:cs="Arial"/>
                <w:sz w:val="18"/>
                <w:szCs w:val="18"/>
              </w:rPr>
              <w:t xml:space="preserve"> </w:t>
            </w:r>
            <w:r w:rsidRPr="0060780D">
              <w:rPr>
                <w:rFonts w:ascii="Arial" w:hAnsi="Arial" w:cs="Arial"/>
                <w:sz w:val="18"/>
                <w:szCs w:val="18"/>
              </w:rPr>
              <w:t>of the impact of litter</w:t>
            </w:r>
            <w:r>
              <w:rPr>
                <w:rFonts w:ascii="Arial" w:hAnsi="Arial" w:cs="Arial"/>
                <w:sz w:val="18"/>
                <w:szCs w:val="18"/>
              </w:rPr>
              <w:t>.</w:t>
            </w:r>
          </w:p>
          <w:p w14:paraId="4AA7BB61" w14:textId="77777777" w:rsidR="008E5F73" w:rsidRDefault="008E5F73" w:rsidP="003E54E2">
            <w:pPr>
              <w:autoSpaceDE w:val="0"/>
              <w:autoSpaceDN w:val="0"/>
              <w:adjustRightInd w:val="0"/>
              <w:jc w:val="both"/>
              <w:rPr>
                <w:rFonts w:ascii="Arial" w:hAnsi="Arial" w:cs="Arial"/>
                <w:sz w:val="18"/>
                <w:szCs w:val="18"/>
              </w:rPr>
            </w:pPr>
          </w:p>
          <w:p w14:paraId="1FCC5F31" w14:textId="77777777" w:rsidR="008E5F73" w:rsidRPr="00220965" w:rsidRDefault="008E5F73" w:rsidP="003E54E2">
            <w:pPr>
              <w:autoSpaceDE w:val="0"/>
              <w:autoSpaceDN w:val="0"/>
              <w:adjustRightInd w:val="0"/>
              <w:jc w:val="both"/>
              <w:rPr>
                <w:rFonts w:ascii="Arial" w:hAnsi="Arial" w:cs="Arial"/>
                <w:sz w:val="18"/>
                <w:szCs w:val="18"/>
              </w:rPr>
            </w:pPr>
          </w:p>
        </w:tc>
        <w:tc>
          <w:tcPr>
            <w:tcW w:w="4111" w:type="dxa"/>
          </w:tcPr>
          <w:p w14:paraId="7E6CA44D" w14:textId="77777777" w:rsidR="008E5F73"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t>With a move to eating on the go, there is an increase in disposable packaging.</w:t>
            </w:r>
          </w:p>
          <w:p w14:paraId="28E82572" w14:textId="77777777" w:rsidR="008E5F73" w:rsidRDefault="008E5F73" w:rsidP="003E54E2">
            <w:pPr>
              <w:autoSpaceDE w:val="0"/>
              <w:autoSpaceDN w:val="0"/>
              <w:adjustRightInd w:val="0"/>
              <w:jc w:val="both"/>
              <w:rPr>
                <w:rFonts w:ascii="Arial" w:hAnsi="Arial" w:cs="Arial"/>
                <w:sz w:val="18"/>
                <w:szCs w:val="18"/>
              </w:rPr>
            </w:pPr>
          </w:p>
          <w:p w14:paraId="0110670D" w14:textId="3F6E5B6E" w:rsidR="008E5F73" w:rsidRPr="0060780D"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t xml:space="preserve">Eating/drinking on the go has also become commonplace whilst </w:t>
            </w:r>
            <w:r w:rsidR="003D55F1">
              <w:rPr>
                <w:rFonts w:ascii="Arial" w:hAnsi="Arial" w:cs="Arial"/>
                <w:sz w:val="18"/>
                <w:szCs w:val="18"/>
              </w:rPr>
              <w:t>travelling in a vehicle</w:t>
            </w:r>
            <w:r w:rsidRPr="0060780D">
              <w:rPr>
                <w:rFonts w:ascii="Arial" w:hAnsi="Arial" w:cs="Arial"/>
                <w:sz w:val="18"/>
                <w:szCs w:val="18"/>
              </w:rPr>
              <w:t xml:space="preserve"> leading to roadside litter where litter bins would not be an appropriate solution.</w:t>
            </w:r>
          </w:p>
          <w:p w14:paraId="6D4DFE3D" w14:textId="77777777" w:rsidR="008E5F73" w:rsidRDefault="008E5F73" w:rsidP="003E54E2">
            <w:pPr>
              <w:autoSpaceDE w:val="0"/>
              <w:autoSpaceDN w:val="0"/>
              <w:adjustRightInd w:val="0"/>
              <w:jc w:val="both"/>
              <w:rPr>
                <w:rFonts w:ascii="Arial" w:hAnsi="Arial" w:cs="Arial"/>
                <w:sz w:val="18"/>
                <w:szCs w:val="18"/>
              </w:rPr>
            </w:pPr>
          </w:p>
          <w:p w14:paraId="641F63EB" w14:textId="77777777" w:rsidR="008E5F73" w:rsidRDefault="008E5F73" w:rsidP="003E54E2">
            <w:pPr>
              <w:autoSpaceDE w:val="0"/>
              <w:autoSpaceDN w:val="0"/>
              <w:adjustRightInd w:val="0"/>
              <w:jc w:val="both"/>
              <w:rPr>
                <w:rFonts w:ascii="Arial" w:hAnsi="Arial" w:cs="Arial"/>
                <w:sz w:val="18"/>
                <w:szCs w:val="18"/>
              </w:rPr>
            </w:pPr>
            <w:r>
              <w:rPr>
                <w:rFonts w:ascii="Arial" w:hAnsi="Arial" w:cs="Arial"/>
                <w:sz w:val="18"/>
                <w:szCs w:val="18"/>
              </w:rPr>
              <w:t>E</w:t>
            </w:r>
            <w:r w:rsidRPr="0060780D">
              <w:rPr>
                <w:rFonts w:ascii="Arial" w:hAnsi="Arial" w:cs="Arial"/>
                <w:sz w:val="18"/>
                <w:szCs w:val="18"/>
              </w:rPr>
              <w:t>ating on the go packaging often has high volume packaging (plastic bottles and food trays) meaning bins fill more quickly.</w:t>
            </w:r>
          </w:p>
          <w:p w14:paraId="23491A32" w14:textId="77777777" w:rsidR="008E5F73" w:rsidRDefault="008E5F73" w:rsidP="003E54E2">
            <w:pPr>
              <w:autoSpaceDE w:val="0"/>
              <w:autoSpaceDN w:val="0"/>
              <w:adjustRightInd w:val="0"/>
              <w:jc w:val="both"/>
              <w:rPr>
                <w:rFonts w:ascii="Arial" w:hAnsi="Arial" w:cs="Arial"/>
                <w:sz w:val="18"/>
                <w:szCs w:val="18"/>
              </w:rPr>
            </w:pPr>
          </w:p>
          <w:p w14:paraId="467EB240" w14:textId="04809116" w:rsidR="008E5F73" w:rsidRPr="00220965"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lastRenderedPageBreak/>
              <w:t>Walking routes to high schools</w:t>
            </w:r>
            <w:r w:rsidR="003D55F1">
              <w:rPr>
                <w:rFonts w:ascii="Arial" w:hAnsi="Arial" w:cs="Arial"/>
                <w:sz w:val="18"/>
                <w:szCs w:val="18"/>
              </w:rPr>
              <w:t xml:space="preserve"> may</w:t>
            </w:r>
            <w:r w:rsidRPr="0060780D">
              <w:rPr>
                <w:rFonts w:ascii="Arial" w:hAnsi="Arial" w:cs="Arial"/>
                <w:sz w:val="18"/>
                <w:szCs w:val="18"/>
              </w:rPr>
              <w:t xml:space="preserve"> attract litter </w:t>
            </w:r>
            <w:r w:rsidR="003D55F1">
              <w:rPr>
                <w:rFonts w:ascii="Arial" w:hAnsi="Arial" w:cs="Arial"/>
                <w:sz w:val="18"/>
                <w:szCs w:val="18"/>
              </w:rPr>
              <w:t>if</w:t>
            </w:r>
            <w:r w:rsidRPr="0060780D">
              <w:rPr>
                <w:rFonts w:ascii="Arial" w:hAnsi="Arial" w:cs="Arial"/>
                <w:sz w:val="18"/>
                <w:szCs w:val="18"/>
              </w:rPr>
              <w:t xml:space="preserve"> children eat on the go both to and from school</w:t>
            </w:r>
            <w:r w:rsidR="003D55F1">
              <w:rPr>
                <w:rFonts w:ascii="Arial" w:hAnsi="Arial" w:cs="Arial"/>
                <w:sz w:val="18"/>
                <w:szCs w:val="18"/>
              </w:rPr>
              <w:t xml:space="preserve"> and do not dispose of the litter in a bin</w:t>
            </w:r>
            <w:r w:rsidRPr="0060780D">
              <w:rPr>
                <w:rFonts w:ascii="Arial" w:hAnsi="Arial" w:cs="Arial"/>
                <w:sz w:val="18"/>
                <w:szCs w:val="18"/>
              </w:rPr>
              <w:t>.</w:t>
            </w:r>
          </w:p>
        </w:tc>
        <w:tc>
          <w:tcPr>
            <w:tcW w:w="4111" w:type="dxa"/>
          </w:tcPr>
          <w:p w14:paraId="05892309"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lastRenderedPageBreak/>
              <w:t>Fixed Penalty Notice issued by</w:t>
            </w:r>
            <w:r>
              <w:rPr>
                <w:rFonts w:ascii="Arial" w:hAnsi="Arial" w:cs="Arial"/>
                <w:sz w:val="18"/>
                <w:szCs w:val="18"/>
              </w:rPr>
              <w:t xml:space="preserve"> </w:t>
            </w:r>
            <w:r w:rsidRPr="006E65A6">
              <w:rPr>
                <w:rFonts w:ascii="Arial" w:hAnsi="Arial" w:cs="Arial"/>
                <w:sz w:val="18"/>
                <w:szCs w:val="18"/>
              </w:rPr>
              <w:t>the local authority of £</w:t>
            </w:r>
            <w:r>
              <w:rPr>
                <w:rFonts w:ascii="Arial" w:hAnsi="Arial" w:cs="Arial"/>
                <w:sz w:val="18"/>
                <w:szCs w:val="18"/>
              </w:rPr>
              <w:t>150</w:t>
            </w:r>
            <w:r w:rsidRPr="006E65A6">
              <w:rPr>
                <w:rFonts w:ascii="Arial" w:hAnsi="Arial" w:cs="Arial"/>
                <w:sz w:val="18"/>
                <w:szCs w:val="18"/>
              </w:rPr>
              <w:t xml:space="preserve"> </w:t>
            </w:r>
          </w:p>
          <w:p w14:paraId="7911C551" w14:textId="77777777" w:rsidR="008E5F73" w:rsidRPr="00220965" w:rsidRDefault="008E5F73" w:rsidP="003E54E2">
            <w:pPr>
              <w:autoSpaceDE w:val="0"/>
              <w:autoSpaceDN w:val="0"/>
              <w:adjustRightInd w:val="0"/>
              <w:jc w:val="both"/>
              <w:rPr>
                <w:rFonts w:ascii="Arial" w:hAnsi="Arial" w:cs="Arial"/>
                <w:sz w:val="18"/>
                <w:szCs w:val="18"/>
              </w:rPr>
            </w:pPr>
          </w:p>
        </w:tc>
      </w:tr>
      <w:tr w:rsidR="008E5F73" w:rsidRPr="0060780D" w14:paraId="23DB319E" w14:textId="77777777" w:rsidTr="003E54E2">
        <w:trPr>
          <w:trHeight w:val="623"/>
        </w:trPr>
        <w:tc>
          <w:tcPr>
            <w:tcW w:w="1980" w:type="dxa"/>
          </w:tcPr>
          <w:p w14:paraId="5492F09E" w14:textId="77777777" w:rsidR="008E5F73" w:rsidRPr="00220965" w:rsidRDefault="008E5F73" w:rsidP="003E54E2">
            <w:pPr>
              <w:autoSpaceDE w:val="0"/>
              <w:autoSpaceDN w:val="0"/>
              <w:adjustRightInd w:val="0"/>
              <w:jc w:val="both"/>
              <w:rPr>
                <w:rFonts w:ascii="Arial" w:hAnsi="Arial" w:cs="Arial"/>
                <w:sz w:val="18"/>
                <w:szCs w:val="18"/>
              </w:rPr>
            </w:pPr>
            <w:r>
              <w:rPr>
                <w:rFonts w:ascii="Arial" w:hAnsi="Arial" w:cs="Arial"/>
                <w:sz w:val="18"/>
                <w:szCs w:val="18"/>
              </w:rPr>
              <w:t>Dog fouling</w:t>
            </w:r>
          </w:p>
        </w:tc>
        <w:tc>
          <w:tcPr>
            <w:tcW w:w="3260" w:type="dxa"/>
          </w:tcPr>
          <w:p w14:paraId="2425BA76" w14:textId="77777777" w:rsidR="008E5F73" w:rsidRDefault="008E5F73" w:rsidP="003E54E2">
            <w:pPr>
              <w:autoSpaceDE w:val="0"/>
              <w:autoSpaceDN w:val="0"/>
              <w:adjustRightInd w:val="0"/>
              <w:jc w:val="both"/>
              <w:rPr>
                <w:rFonts w:ascii="Arial" w:hAnsi="Arial" w:cs="Arial"/>
                <w:sz w:val="18"/>
                <w:szCs w:val="18"/>
              </w:rPr>
            </w:pPr>
            <w:r>
              <w:rPr>
                <w:rFonts w:ascii="Arial" w:hAnsi="Arial" w:cs="Arial"/>
                <w:sz w:val="18"/>
                <w:szCs w:val="18"/>
              </w:rPr>
              <w:t>Dog ownership is on the rise</w:t>
            </w:r>
          </w:p>
          <w:p w14:paraId="566F0B45" w14:textId="77777777" w:rsidR="008E5F73" w:rsidRDefault="008E5F73" w:rsidP="003E54E2">
            <w:pPr>
              <w:autoSpaceDE w:val="0"/>
              <w:autoSpaceDN w:val="0"/>
              <w:adjustRightInd w:val="0"/>
              <w:jc w:val="both"/>
              <w:rPr>
                <w:rFonts w:ascii="Arial" w:hAnsi="Arial" w:cs="Arial"/>
                <w:sz w:val="18"/>
                <w:szCs w:val="18"/>
              </w:rPr>
            </w:pPr>
          </w:p>
          <w:p w14:paraId="7D103E10" w14:textId="77777777" w:rsidR="008E5F73" w:rsidRPr="0060780D"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awareness</w:t>
            </w:r>
            <w:r>
              <w:rPr>
                <w:rFonts w:ascii="Arial" w:hAnsi="Arial" w:cs="Arial"/>
                <w:sz w:val="18"/>
                <w:szCs w:val="18"/>
              </w:rPr>
              <w:t xml:space="preserve"> </w:t>
            </w:r>
            <w:r w:rsidRPr="0060780D">
              <w:rPr>
                <w:rFonts w:ascii="Arial" w:hAnsi="Arial" w:cs="Arial"/>
                <w:sz w:val="18"/>
                <w:szCs w:val="18"/>
              </w:rPr>
              <w:t>of the impact of litter</w:t>
            </w:r>
            <w:r>
              <w:rPr>
                <w:rFonts w:ascii="Arial" w:hAnsi="Arial" w:cs="Arial"/>
                <w:sz w:val="18"/>
                <w:szCs w:val="18"/>
              </w:rPr>
              <w:t>.</w:t>
            </w:r>
          </w:p>
          <w:p w14:paraId="7329F082" w14:textId="77777777" w:rsidR="008E5F73" w:rsidRPr="00220965" w:rsidRDefault="008E5F73" w:rsidP="003E54E2">
            <w:pPr>
              <w:autoSpaceDE w:val="0"/>
              <w:autoSpaceDN w:val="0"/>
              <w:adjustRightInd w:val="0"/>
              <w:jc w:val="both"/>
              <w:rPr>
                <w:rFonts w:ascii="Arial" w:hAnsi="Arial" w:cs="Arial"/>
                <w:sz w:val="18"/>
                <w:szCs w:val="18"/>
              </w:rPr>
            </w:pPr>
          </w:p>
        </w:tc>
        <w:tc>
          <w:tcPr>
            <w:tcW w:w="4111" w:type="dxa"/>
          </w:tcPr>
          <w:p w14:paraId="2AFC9F71" w14:textId="77777777" w:rsidR="008E5F73" w:rsidRDefault="008E5F73" w:rsidP="003E54E2">
            <w:pPr>
              <w:autoSpaceDE w:val="0"/>
              <w:autoSpaceDN w:val="0"/>
              <w:adjustRightInd w:val="0"/>
              <w:jc w:val="both"/>
              <w:rPr>
                <w:rFonts w:ascii="Arial" w:hAnsi="Arial" w:cs="Arial"/>
                <w:sz w:val="18"/>
                <w:szCs w:val="18"/>
              </w:rPr>
            </w:pPr>
            <w:r>
              <w:rPr>
                <w:rFonts w:ascii="Arial" w:hAnsi="Arial" w:cs="Arial"/>
                <w:sz w:val="18"/>
                <w:szCs w:val="18"/>
              </w:rPr>
              <w:t>L</w:t>
            </w:r>
            <w:r w:rsidRPr="0060780D">
              <w:rPr>
                <w:rFonts w:ascii="Arial" w:hAnsi="Arial" w:cs="Arial"/>
                <w:sz w:val="18"/>
                <w:szCs w:val="18"/>
              </w:rPr>
              <w:t>ack of clarity as to when, where and how to dispose of dog waste correctly.</w:t>
            </w:r>
          </w:p>
          <w:p w14:paraId="387D8167" w14:textId="77777777" w:rsidR="008E5F73" w:rsidRDefault="008E5F73" w:rsidP="003E54E2">
            <w:pPr>
              <w:autoSpaceDE w:val="0"/>
              <w:autoSpaceDN w:val="0"/>
              <w:adjustRightInd w:val="0"/>
              <w:jc w:val="both"/>
              <w:rPr>
                <w:rFonts w:ascii="Arial" w:hAnsi="Arial" w:cs="Arial"/>
                <w:sz w:val="18"/>
                <w:szCs w:val="18"/>
              </w:rPr>
            </w:pPr>
          </w:p>
          <w:p w14:paraId="6548CE32" w14:textId="07B65CC9" w:rsidR="008E5F73" w:rsidRPr="00220965" w:rsidRDefault="008E5F73" w:rsidP="003E54E2">
            <w:pPr>
              <w:autoSpaceDE w:val="0"/>
              <w:autoSpaceDN w:val="0"/>
              <w:adjustRightInd w:val="0"/>
              <w:jc w:val="both"/>
              <w:rPr>
                <w:rFonts w:ascii="Arial" w:hAnsi="Arial" w:cs="Arial"/>
                <w:sz w:val="18"/>
                <w:szCs w:val="18"/>
              </w:rPr>
            </w:pPr>
          </w:p>
        </w:tc>
        <w:tc>
          <w:tcPr>
            <w:tcW w:w="4111" w:type="dxa"/>
          </w:tcPr>
          <w:p w14:paraId="351B3AAB" w14:textId="77777777" w:rsidR="008E5F73" w:rsidRDefault="008E5F73" w:rsidP="003E54E2">
            <w:pPr>
              <w:autoSpaceDE w:val="0"/>
              <w:autoSpaceDN w:val="0"/>
              <w:adjustRightInd w:val="0"/>
              <w:jc w:val="both"/>
              <w:rPr>
                <w:rFonts w:ascii="Arial" w:hAnsi="Arial" w:cs="Arial"/>
                <w:sz w:val="18"/>
                <w:szCs w:val="18"/>
              </w:rPr>
            </w:pPr>
            <w:r w:rsidRPr="0060780D">
              <w:rPr>
                <w:rFonts w:ascii="Arial" w:hAnsi="Arial" w:cs="Arial"/>
                <w:sz w:val="18"/>
                <w:szCs w:val="18"/>
              </w:rPr>
              <w:t>Failure to clear up properly after dog fouling causes specific additional concerns around health of people, livestock and wildlife</w:t>
            </w:r>
          </w:p>
          <w:p w14:paraId="70A6782D" w14:textId="77777777" w:rsidR="008E5F73" w:rsidRDefault="008E5F73" w:rsidP="003E54E2">
            <w:pPr>
              <w:autoSpaceDE w:val="0"/>
              <w:autoSpaceDN w:val="0"/>
              <w:adjustRightInd w:val="0"/>
              <w:jc w:val="both"/>
              <w:rPr>
                <w:rFonts w:ascii="Arial" w:hAnsi="Arial" w:cs="Arial"/>
                <w:sz w:val="18"/>
                <w:szCs w:val="18"/>
              </w:rPr>
            </w:pPr>
          </w:p>
          <w:p w14:paraId="3D5D502E"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Fixed Penalty Notice issued by</w:t>
            </w:r>
            <w:r>
              <w:rPr>
                <w:rFonts w:ascii="Arial" w:hAnsi="Arial" w:cs="Arial"/>
                <w:sz w:val="18"/>
                <w:szCs w:val="18"/>
              </w:rPr>
              <w:t xml:space="preserve"> </w:t>
            </w:r>
            <w:r w:rsidRPr="006E65A6">
              <w:rPr>
                <w:rFonts w:ascii="Arial" w:hAnsi="Arial" w:cs="Arial"/>
                <w:sz w:val="18"/>
                <w:szCs w:val="18"/>
              </w:rPr>
              <w:t>the local authority of £</w:t>
            </w:r>
            <w:r>
              <w:rPr>
                <w:rFonts w:ascii="Arial" w:hAnsi="Arial" w:cs="Arial"/>
                <w:sz w:val="18"/>
                <w:szCs w:val="18"/>
              </w:rPr>
              <w:t>150</w:t>
            </w:r>
            <w:r w:rsidRPr="006E65A6">
              <w:rPr>
                <w:rFonts w:ascii="Arial" w:hAnsi="Arial" w:cs="Arial"/>
                <w:sz w:val="18"/>
                <w:szCs w:val="18"/>
              </w:rPr>
              <w:t xml:space="preserve"> </w:t>
            </w:r>
          </w:p>
          <w:p w14:paraId="3FD9DC0A" w14:textId="77777777" w:rsidR="008E5F73" w:rsidRPr="00220965" w:rsidRDefault="008E5F73" w:rsidP="003E54E2">
            <w:pPr>
              <w:autoSpaceDE w:val="0"/>
              <w:autoSpaceDN w:val="0"/>
              <w:adjustRightInd w:val="0"/>
              <w:jc w:val="both"/>
              <w:rPr>
                <w:rFonts w:ascii="Arial" w:hAnsi="Arial" w:cs="Arial"/>
                <w:sz w:val="18"/>
                <w:szCs w:val="18"/>
              </w:rPr>
            </w:pPr>
          </w:p>
        </w:tc>
      </w:tr>
      <w:tr w:rsidR="008E5F73" w:rsidRPr="00220965" w14:paraId="46E38293" w14:textId="77777777" w:rsidTr="003E54E2">
        <w:trPr>
          <w:trHeight w:val="623"/>
        </w:trPr>
        <w:tc>
          <w:tcPr>
            <w:tcW w:w="1980" w:type="dxa"/>
          </w:tcPr>
          <w:p w14:paraId="2B0B46E7" w14:textId="77777777" w:rsidR="008E5F73" w:rsidRDefault="008E5F73" w:rsidP="003E54E2">
            <w:pPr>
              <w:autoSpaceDE w:val="0"/>
              <w:autoSpaceDN w:val="0"/>
              <w:adjustRightInd w:val="0"/>
              <w:jc w:val="both"/>
              <w:rPr>
                <w:rFonts w:ascii="Arial" w:hAnsi="Arial" w:cs="Arial"/>
                <w:sz w:val="18"/>
                <w:szCs w:val="18"/>
              </w:rPr>
            </w:pPr>
            <w:r>
              <w:rPr>
                <w:rFonts w:ascii="Arial" w:hAnsi="Arial" w:cs="Arial"/>
                <w:sz w:val="18"/>
                <w:szCs w:val="18"/>
              </w:rPr>
              <w:t>Cigarettes and Vapes</w:t>
            </w:r>
          </w:p>
          <w:p w14:paraId="6AABD0DA" w14:textId="77777777" w:rsidR="008E5F73" w:rsidRDefault="008E5F73" w:rsidP="003E54E2">
            <w:pPr>
              <w:autoSpaceDE w:val="0"/>
              <w:autoSpaceDN w:val="0"/>
              <w:adjustRightInd w:val="0"/>
              <w:jc w:val="both"/>
              <w:rPr>
                <w:rFonts w:ascii="Arial" w:hAnsi="Arial" w:cs="Arial"/>
                <w:sz w:val="18"/>
                <w:szCs w:val="18"/>
              </w:rPr>
            </w:pPr>
          </w:p>
          <w:p w14:paraId="5C78193B" w14:textId="77777777" w:rsidR="008E5F73" w:rsidRDefault="008E5F73" w:rsidP="003E54E2">
            <w:pPr>
              <w:autoSpaceDE w:val="0"/>
              <w:autoSpaceDN w:val="0"/>
              <w:adjustRightInd w:val="0"/>
              <w:jc w:val="both"/>
              <w:rPr>
                <w:rFonts w:ascii="Arial" w:hAnsi="Arial" w:cs="Arial"/>
                <w:sz w:val="18"/>
                <w:szCs w:val="18"/>
              </w:rPr>
            </w:pPr>
            <w:r>
              <w:rPr>
                <w:rFonts w:ascii="Arial" w:hAnsi="Arial" w:cs="Arial"/>
                <w:sz w:val="18"/>
                <w:szCs w:val="18"/>
              </w:rPr>
              <w:t xml:space="preserve">Alcoholic beverage containers </w:t>
            </w:r>
          </w:p>
          <w:p w14:paraId="066CC4B4" w14:textId="77777777" w:rsidR="008E5F73" w:rsidRDefault="008E5F73" w:rsidP="003E54E2">
            <w:pPr>
              <w:autoSpaceDE w:val="0"/>
              <w:autoSpaceDN w:val="0"/>
              <w:adjustRightInd w:val="0"/>
              <w:jc w:val="both"/>
              <w:rPr>
                <w:rFonts w:ascii="Arial" w:hAnsi="Arial" w:cs="Arial"/>
                <w:sz w:val="18"/>
                <w:szCs w:val="18"/>
              </w:rPr>
            </w:pPr>
          </w:p>
          <w:p w14:paraId="15C2DFD2" w14:textId="77777777" w:rsidR="008E5F73" w:rsidRPr="00220965" w:rsidRDefault="008E5F73" w:rsidP="003E54E2">
            <w:pPr>
              <w:autoSpaceDE w:val="0"/>
              <w:autoSpaceDN w:val="0"/>
              <w:adjustRightInd w:val="0"/>
              <w:jc w:val="both"/>
              <w:rPr>
                <w:rFonts w:ascii="Arial" w:hAnsi="Arial" w:cs="Arial"/>
                <w:sz w:val="18"/>
                <w:szCs w:val="18"/>
              </w:rPr>
            </w:pPr>
            <w:r>
              <w:rPr>
                <w:rFonts w:ascii="Arial" w:hAnsi="Arial" w:cs="Arial"/>
                <w:sz w:val="18"/>
                <w:szCs w:val="18"/>
              </w:rPr>
              <w:t>Legal high container</w:t>
            </w:r>
          </w:p>
        </w:tc>
        <w:tc>
          <w:tcPr>
            <w:tcW w:w="3260" w:type="dxa"/>
          </w:tcPr>
          <w:p w14:paraId="70113821" w14:textId="77777777" w:rsidR="008E5F73" w:rsidRPr="0060780D"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Lack of awareness</w:t>
            </w:r>
            <w:r>
              <w:rPr>
                <w:rFonts w:ascii="Arial" w:hAnsi="Arial" w:cs="Arial"/>
                <w:sz w:val="18"/>
                <w:szCs w:val="18"/>
              </w:rPr>
              <w:t xml:space="preserve"> </w:t>
            </w:r>
            <w:r w:rsidRPr="0060780D">
              <w:rPr>
                <w:rFonts w:ascii="Arial" w:hAnsi="Arial" w:cs="Arial"/>
                <w:sz w:val="18"/>
                <w:szCs w:val="18"/>
              </w:rPr>
              <w:t>of the impact of litter</w:t>
            </w:r>
            <w:r>
              <w:rPr>
                <w:rFonts w:ascii="Arial" w:hAnsi="Arial" w:cs="Arial"/>
                <w:sz w:val="18"/>
                <w:szCs w:val="18"/>
              </w:rPr>
              <w:t>.</w:t>
            </w:r>
          </w:p>
          <w:p w14:paraId="5FA336B5" w14:textId="77777777" w:rsidR="008E5F73" w:rsidRDefault="008E5F73" w:rsidP="003E54E2">
            <w:pPr>
              <w:autoSpaceDE w:val="0"/>
              <w:autoSpaceDN w:val="0"/>
              <w:adjustRightInd w:val="0"/>
              <w:jc w:val="both"/>
              <w:rPr>
                <w:rFonts w:ascii="Arial" w:hAnsi="Arial" w:cs="Arial"/>
                <w:sz w:val="18"/>
                <w:szCs w:val="18"/>
              </w:rPr>
            </w:pPr>
          </w:p>
          <w:p w14:paraId="1376AD2D" w14:textId="77777777" w:rsidR="008E5F73" w:rsidRPr="00220965" w:rsidRDefault="008E5F73" w:rsidP="003E54E2">
            <w:pPr>
              <w:autoSpaceDE w:val="0"/>
              <w:autoSpaceDN w:val="0"/>
              <w:adjustRightInd w:val="0"/>
              <w:jc w:val="both"/>
              <w:rPr>
                <w:rFonts w:ascii="Arial" w:hAnsi="Arial" w:cs="Arial"/>
                <w:sz w:val="18"/>
                <w:szCs w:val="18"/>
              </w:rPr>
            </w:pPr>
            <w:r>
              <w:rPr>
                <w:rFonts w:ascii="Arial" w:hAnsi="Arial" w:cs="Arial"/>
                <w:sz w:val="18"/>
                <w:szCs w:val="18"/>
              </w:rPr>
              <w:t>Incorrect belief that cigarettes decompose</w:t>
            </w:r>
          </w:p>
        </w:tc>
        <w:tc>
          <w:tcPr>
            <w:tcW w:w="4111" w:type="dxa"/>
          </w:tcPr>
          <w:p w14:paraId="4ADE4EA5" w14:textId="611D8759" w:rsidR="008E5F73" w:rsidRDefault="008E5F73" w:rsidP="003E54E2">
            <w:pPr>
              <w:autoSpaceDE w:val="0"/>
              <w:autoSpaceDN w:val="0"/>
              <w:adjustRightInd w:val="0"/>
              <w:jc w:val="both"/>
              <w:rPr>
                <w:rFonts w:ascii="Arial" w:hAnsi="Arial" w:cs="Arial"/>
                <w:sz w:val="18"/>
                <w:szCs w:val="18"/>
              </w:rPr>
            </w:pPr>
            <w:r>
              <w:rPr>
                <w:rFonts w:ascii="Arial" w:hAnsi="Arial" w:cs="Arial"/>
                <w:sz w:val="18"/>
                <w:szCs w:val="18"/>
              </w:rPr>
              <w:t>Evening socialising on the street with stimulants such as nicotine and alcohol</w:t>
            </w:r>
            <w:r w:rsidR="00FC065A">
              <w:rPr>
                <w:rFonts w:ascii="Arial" w:hAnsi="Arial" w:cs="Arial"/>
                <w:sz w:val="18"/>
                <w:szCs w:val="18"/>
              </w:rPr>
              <w:t>, where</w:t>
            </w:r>
            <w:r>
              <w:rPr>
                <w:rFonts w:ascii="Arial" w:hAnsi="Arial" w:cs="Arial"/>
                <w:sz w:val="18"/>
                <w:szCs w:val="18"/>
              </w:rPr>
              <w:t xml:space="preserve"> the </w:t>
            </w:r>
            <w:proofErr w:type="gramStart"/>
            <w:r>
              <w:rPr>
                <w:rFonts w:ascii="Arial" w:hAnsi="Arial" w:cs="Arial"/>
                <w:sz w:val="18"/>
                <w:szCs w:val="18"/>
              </w:rPr>
              <w:t>main focus</w:t>
            </w:r>
            <w:proofErr w:type="gramEnd"/>
            <w:r>
              <w:rPr>
                <w:rFonts w:ascii="Arial" w:hAnsi="Arial" w:cs="Arial"/>
                <w:sz w:val="18"/>
                <w:szCs w:val="18"/>
              </w:rPr>
              <w:t xml:space="preserve"> is on the socialisation and stimulant and not the correct disposal of litter.</w:t>
            </w:r>
          </w:p>
          <w:p w14:paraId="4D7BEBBA" w14:textId="77777777" w:rsidR="008E5F73" w:rsidRDefault="008E5F73" w:rsidP="003E54E2">
            <w:pPr>
              <w:autoSpaceDE w:val="0"/>
              <w:autoSpaceDN w:val="0"/>
              <w:adjustRightInd w:val="0"/>
              <w:jc w:val="both"/>
              <w:rPr>
                <w:rFonts w:ascii="Arial" w:hAnsi="Arial" w:cs="Arial"/>
                <w:sz w:val="18"/>
                <w:szCs w:val="18"/>
              </w:rPr>
            </w:pPr>
          </w:p>
          <w:p w14:paraId="260F2BF8" w14:textId="0DF7096B" w:rsidR="008E5F73" w:rsidRPr="00220965" w:rsidRDefault="003D55F1" w:rsidP="003E54E2">
            <w:pPr>
              <w:autoSpaceDE w:val="0"/>
              <w:autoSpaceDN w:val="0"/>
              <w:adjustRightInd w:val="0"/>
              <w:jc w:val="both"/>
              <w:rPr>
                <w:rFonts w:ascii="Arial" w:hAnsi="Arial" w:cs="Arial"/>
                <w:sz w:val="18"/>
                <w:szCs w:val="18"/>
              </w:rPr>
            </w:pPr>
            <w:r>
              <w:rPr>
                <w:rFonts w:ascii="Arial" w:hAnsi="Arial" w:cs="Arial"/>
                <w:sz w:val="18"/>
                <w:szCs w:val="18"/>
              </w:rPr>
              <w:t>Where one person in a group does not dispose of their litter correctly it may encourage others to do the same.</w:t>
            </w:r>
          </w:p>
        </w:tc>
        <w:tc>
          <w:tcPr>
            <w:tcW w:w="4111" w:type="dxa"/>
          </w:tcPr>
          <w:p w14:paraId="2F168410" w14:textId="77777777" w:rsidR="008E5F73" w:rsidRDefault="008E5F73" w:rsidP="003E54E2">
            <w:pPr>
              <w:autoSpaceDE w:val="0"/>
              <w:autoSpaceDN w:val="0"/>
              <w:adjustRightInd w:val="0"/>
              <w:jc w:val="both"/>
              <w:rPr>
                <w:rFonts w:ascii="Arial" w:hAnsi="Arial" w:cs="Arial"/>
                <w:sz w:val="18"/>
                <w:szCs w:val="18"/>
              </w:rPr>
            </w:pPr>
            <w:r w:rsidRPr="006E65A6">
              <w:rPr>
                <w:rFonts w:ascii="Arial" w:hAnsi="Arial" w:cs="Arial"/>
                <w:sz w:val="18"/>
                <w:szCs w:val="18"/>
              </w:rPr>
              <w:t>Fixed Penalty Notice issued by</w:t>
            </w:r>
            <w:r>
              <w:rPr>
                <w:rFonts w:ascii="Arial" w:hAnsi="Arial" w:cs="Arial"/>
                <w:sz w:val="18"/>
                <w:szCs w:val="18"/>
              </w:rPr>
              <w:t xml:space="preserve"> </w:t>
            </w:r>
            <w:r w:rsidRPr="006E65A6">
              <w:rPr>
                <w:rFonts w:ascii="Arial" w:hAnsi="Arial" w:cs="Arial"/>
                <w:sz w:val="18"/>
                <w:szCs w:val="18"/>
              </w:rPr>
              <w:t>the local authority of £</w:t>
            </w:r>
            <w:r>
              <w:rPr>
                <w:rFonts w:ascii="Arial" w:hAnsi="Arial" w:cs="Arial"/>
                <w:sz w:val="18"/>
                <w:szCs w:val="18"/>
              </w:rPr>
              <w:t>150</w:t>
            </w:r>
            <w:r w:rsidRPr="006E65A6">
              <w:rPr>
                <w:rFonts w:ascii="Arial" w:hAnsi="Arial" w:cs="Arial"/>
                <w:sz w:val="18"/>
                <w:szCs w:val="18"/>
              </w:rPr>
              <w:t xml:space="preserve"> </w:t>
            </w:r>
          </w:p>
          <w:p w14:paraId="0DD531C8" w14:textId="77777777" w:rsidR="008E5F73" w:rsidRPr="00220965" w:rsidRDefault="008E5F73" w:rsidP="003E54E2">
            <w:pPr>
              <w:autoSpaceDE w:val="0"/>
              <w:autoSpaceDN w:val="0"/>
              <w:adjustRightInd w:val="0"/>
              <w:jc w:val="both"/>
              <w:rPr>
                <w:rFonts w:ascii="Arial" w:hAnsi="Arial" w:cs="Arial"/>
                <w:sz w:val="18"/>
                <w:szCs w:val="18"/>
              </w:rPr>
            </w:pPr>
          </w:p>
        </w:tc>
      </w:tr>
    </w:tbl>
    <w:p w14:paraId="21150EBB" w14:textId="77777777" w:rsidR="008E5F73" w:rsidRDefault="008E5F73" w:rsidP="008E5F73">
      <w:pPr>
        <w:pStyle w:val="Heading2"/>
        <w:ind w:left="720"/>
        <w:jc w:val="both"/>
        <w:rPr>
          <w:sz w:val="28"/>
          <w:szCs w:val="28"/>
        </w:rPr>
      </w:pPr>
      <w:r>
        <w:rPr>
          <w:sz w:val="28"/>
          <w:szCs w:val="28"/>
        </w:rPr>
        <w:br w:type="page"/>
      </w:r>
    </w:p>
    <w:p w14:paraId="3FE2E0CB" w14:textId="77777777" w:rsidR="008E5F73" w:rsidRDefault="008E5F73" w:rsidP="008E5F73">
      <w:pPr>
        <w:pStyle w:val="Heading2"/>
        <w:numPr>
          <w:ilvl w:val="0"/>
          <w:numId w:val="6"/>
        </w:numPr>
        <w:jc w:val="both"/>
        <w:rPr>
          <w:sz w:val="28"/>
          <w:szCs w:val="28"/>
        </w:rPr>
        <w:sectPr w:rsidR="008E5F73" w:rsidSect="00E936F8">
          <w:pgSz w:w="16838" w:h="11906" w:orient="landscape"/>
          <w:pgMar w:top="1440" w:right="1418" w:bottom="992" w:left="1440" w:header="709" w:footer="709" w:gutter="0"/>
          <w:cols w:space="708"/>
          <w:docGrid w:linePitch="360"/>
        </w:sectPr>
      </w:pPr>
    </w:p>
    <w:p w14:paraId="7DD6A2CF" w14:textId="77777777" w:rsidR="008E5F73" w:rsidRPr="005402B2" w:rsidRDefault="008E5F73" w:rsidP="008E5F73">
      <w:pPr>
        <w:pStyle w:val="Heading3"/>
        <w:numPr>
          <w:ilvl w:val="0"/>
          <w:numId w:val="8"/>
        </w:numPr>
        <w:ind w:left="567" w:hanging="567"/>
        <w:rPr>
          <w:color w:val="4472C4" w:themeColor="accent1"/>
          <w:sz w:val="36"/>
          <w:szCs w:val="36"/>
        </w:rPr>
      </w:pPr>
      <w:bookmarkStart w:id="7" w:name="_Toc130216727"/>
      <w:r w:rsidRPr="005402B2">
        <w:rPr>
          <w:color w:val="4472C4" w:themeColor="accent1"/>
          <w:sz w:val="36"/>
          <w:szCs w:val="36"/>
        </w:rPr>
        <w:lastRenderedPageBreak/>
        <w:t>Action taken by Harrow</w:t>
      </w:r>
      <w:bookmarkEnd w:id="7"/>
    </w:p>
    <w:p w14:paraId="2E30E1F3" w14:textId="77777777" w:rsidR="008E5F73" w:rsidRDefault="008E5F73" w:rsidP="008E5F73">
      <w:pPr>
        <w:jc w:val="both"/>
        <w:rPr>
          <w:rFonts w:ascii="Arial" w:hAnsi="Arial" w:cs="Arial"/>
        </w:rPr>
      </w:pPr>
      <w:r w:rsidRPr="00F777D0">
        <w:rPr>
          <w:rFonts w:ascii="Arial" w:hAnsi="Arial" w:cs="Arial"/>
        </w:rPr>
        <w:t xml:space="preserve">In Harrow fly-tips are investigated where evidence is available, this includes evidence from </w:t>
      </w:r>
      <w:proofErr w:type="gramStart"/>
      <w:r w:rsidRPr="00F777D0">
        <w:rPr>
          <w:rFonts w:ascii="Arial" w:hAnsi="Arial" w:cs="Arial"/>
        </w:rPr>
        <w:t>local residents</w:t>
      </w:r>
      <w:proofErr w:type="gramEnd"/>
      <w:r w:rsidRPr="00F777D0">
        <w:rPr>
          <w:rFonts w:ascii="Arial" w:hAnsi="Arial" w:cs="Arial"/>
        </w:rPr>
        <w:t xml:space="preserve"> who may have witnessed the incident. </w:t>
      </w:r>
      <w:r>
        <w:rPr>
          <w:rFonts w:ascii="Arial" w:hAnsi="Arial" w:cs="Arial"/>
        </w:rPr>
        <w:t xml:space="preserve"> </w:t>
      </w:r>
    </w:p>
    <w:p w14:paraId="2458FFC5" w14:textId="77777777" w:rsidR="008E5F73" w:rsidRDefault="008E5F73" w:rsidP="008E5F73">
      <w:pPr>
        <w:jc w:val="both"/>
        <w:rPr>
          <w:rFonts w:ascii="Arial" w:hAnsi="Arial" w:cs="Arial"/>
        </w:rPr>
      </w:pPr>
      <w:r w:rsidRPr="00F777D0">
        <w:rPr>
          <w:rFonts w:ascii="Arial" w:hAnsi="Arial" w:cs="Arial"/>
        </w:rPr>
        <w:t xml:space="preserve">Harrow engages with both internal and external stakeholders and has strong relationships with key partners. </w:t>
      </w:r>
      <w:r w:rsidRPr="00D02E9F">
        <w:rPr>
          <w:rFonts w:ascii="Arial" w:hAnsi="Arial" w:cs="Arial"/>
        </w:rPr>
        <w:t xml:space="preserve">We target hotspots, by sending out a highly visible enforcement </w:t>
      </w:r>
      <w:r>
        <w:rPr>
          <w:rFonts w:ascii="Arial" w:hAnsi="Arial" w:cs="Arial"/>
        </w:rPr>
        <w:t>officers</w:t>
      </w:r>
      <w:r w:rsidRPr="00D02E9F">
        <w:rPr>
          <w:rFonts w:ascii="Arial" w:hAnsi="Arial" w:cs="Arial"/>
        </w:rPr>
        <w:t xml:space="preserve"> to look at several enforcement issues at the same time </w:t>
      </w:r>
      <w:proofErr w:type="gramStart"/>
      <w:r w:rsidRPr="00D02E9F">
        <w:rPr>
          <w:rFonts w:ascii="Arial" w:hAnsi="Arial" w:cs="Arial"/>
        </w:rPr>
        <w:t>e.g.</w:t>
      </w:r>
      <w:proofErr w:type="gramEnd"/>
      <w:r w:rsidRPr="00D02E9F">
        <w:rPr>
          <w:rFonts w:ascii="Arial" w:hAnsi="Arial" w:cs="Arial"/>
        </w:rPr>
        <w:t xml:space="preserve"> fly-tipping and checking for business waste transfer contracts. Where we have evidence enforcement action will be taken against a fly-tipper</w:t>
      </w:r>
      <w:r>
        <w:rPr>
          <w:rFonts w:ascii="Arial" w:hAnsi="Arial" w:cs="Arial"/>
        </w:rPr>
        <w:t>.</w:t>
      </w:r>
    </w:p>
    <w:p w14:paraId="0558EFE7" w14:textId="44DE5ACA" w:rsidR="008E5F73" w:rsidRDefault="008E5F73" w:rsidP="008E5F73">
      <w:pPr>
        <w:jc w:val="both"/>
        <w:rPr>
          <w:rFonts w:ascii="Arial" w:hAnsi="Arial" w:cs="Arial"/>
        </w:rPr>
      </w:pPr>
      <w:r>
        <w:rPr>
          <w:rFonts w:ascii="Arial" w:hAnsi="Arial" w:cs="Arial"/>
        </w:rPr>
        <w:t>Harrow also has a highly visible team patrolling the Borough looking for evidence of littering, where littering is witnessed the officers</w:t>
      </w:r>
      <w:r w:rsidR="001955CB">
        <w:rPr>
          <w:rFonts w:ascii="Arial" w:hAnsi="Arial" w:cs="Arial"/>
        </w:rPr>
        <w:t xml:space="preserve">, will where appropriate, </w:t>
      </w:r>
      <w:r>
        <w:rPr>
          <w:rFonts w:ascii="Arial" w:hAnsi="Arial" w:cs="Arial"/>
        </w:rPr>
        <w:t>issue fixed penalty notices to the individual who dropped the litter.</w:t>
      </w:r>
    </w:p>
    <w:p w14:paraId="3FF82166" w14:textId="77777777" w:rsidR="008E5F73" w:rsidRPr="007829A6" w:rsidRDefault="008E5F73" w:rsidP="008E5F73">
      <w:pPr>
        <w:jc w:val="both"/>
        <w:rPr>
          <w:rFonts w:ascii="Arial" w:hAnsi="Arial" w:cs="Arial"/>
        </w:rPr>
      </w:pPr>
      <w:r w:rsidRPr="007829A6">
        <w:rPr>
          <w:rFonts w:ascii="Arial" w:hAnsi="Arial" w:cs="Arial"/>
        </w:rPr>
        <w:t>Over 2,000 fixed penalty notices were issued for littering in 2022/23. The majority of these related to discarded cigarettes.</w:t>
      </w:r>
    </w:p>
    <w:p w14:paraId="2D260D8A" w14:textId="77777777" w:rsidR="008E5F73" w:rsidRPr="007829A6" w:rsidRDefault="008E5F73" w:rsidP="008E5F73">
      <w:pPr>
        <w:jc w:val="both"/>
        <w:rPr>
          <w:rFonts w:ascii="Arial" w:hAnsi="Arial" w:cs="Arial"/>
        </w:rPr>
      </w:pPr>
      <w:r w:rsidRPr="007829A6">
        <w:rPr>
          <w:rFonts w:ascii="Arial" w:hAnsi="Arial" w:cs="Arial"/>
        </w:rPr>
        <w:t xml:space="preserve">Over 600 fixed penalty notices were issued for fly tipping in 2022/23. </w:t>
      </w:r>
    </w:p>
    <w:p w14:paraId="27E2258D" w14:textId="4E576FCE" w:rsidR="008E5F73" w:rsidRPr="007829A6" w:rsidRDefault="008E5F73" w:rsidP="008E5F73">
      <w:pPr>
        <w:jc w:val="both"/>
        <w:rPr>
          <w:rFonts w:ascii="Arial" w:hAnsi="Arial" w:cs="Arial"/>
        </w:rPr>
      </w:pPr>
      <w:r w:rsidRPr="007829A6">
        <w:rPr>
          <w:rFonts w:ascii="Arial" w:hAnsi="Arial" w:cs="Arial"/>
        </w:rPr>
        <w:t xml:space="preserve">Almost 500 fixed penalty notices were issued to businesses for failure to comply with their duty of care under the </w:t>
      </w:r>
      <w:r w:rsidR="00263392">
        <w:rPr>
          <w:rFonts w:ascii="Arial" w:hAnsi="Arial" w:cs="Arial"/>
        </w:rPr>
        <w:t>EPA 1990.</w:t>
      </w:r>
    </w:p>
    <w:p w14:paraId="29C75177" w14:textId="77777777" w:rsidR="008E5F73" w:rsidRDefault="008E5F73" w:rsidP="008E5F73">
      <w:pPr>
        <w:jc w:val="both"/>
        <w:rPr>
          <w:rFonts w:ascii="Arial" w:hAnsi="Arial" w:cs="Arial"/>
        </w:rPr>
      </w:pPr>
      <w:r>
        <w:rPr>
          <w:rFonts w:ascii="Arial" w:hAnsi="Arial" w:cs="Arial"/>
        </w:rPr>
        <w:t xml:space="preserve">In advocating the safe disposal of waste. </w:t>
      </w:r>
      <w:r w:rsidRPr="00F777D0">
        <w:rPr>
          <w:rFonts w:ascii="Arial" w:hAnsi="Arial" w:cs="Arial"/>
        </w:rPr>
        <w:t xml:space="preserve">Harrow Council encourages the use of the </w:t>
      </w:r>
      <w:r>
        <w:rPr>
          <w:rFonts w:ascii="Arial" w:hAnsi="Arial" w:cs="Arial"/>
        </w:rPr>
        <w:t xml:space="preserve">council’s </w:t>
      </w:r>
      <w:r w:rsidRPr="00F777D0">
        <w:rPr>
          <w:rFonts w:ascii="Arial" w:hAnsi="Arial" w:cs="Arial"/>
        </w:rPr>
        <w:t xml:space="preserve">recycling services </w:t>
      </w:r>
      <w:r>
        <w:rPr>
          <w:rFonts w:ascii="Arial" w:hAnsi="Arial" w:cs="Arial"/>
        </w:rPr>
        <w:t>including the HRRC at Forward Drive.</w:t>
      </w:r>
    </w:p>
    <w:p w14:paraId="5E8D0165" w14:textId="77777777" w:rsidR="008E5F73" w:rsidRPr="00F777D0" w:rsidRDefault="008E5F73" w:rsidP="008E5F73">
      <w:pPr>
        <w:jc w:val="both"/>
        <w:rPr>
          <w:rFonts w:ascii="Arial" w:hAnsi="Arial" w:cs="Arial"/>
        </w:rPr>
      </w:pPr>
    </w:p>
    <w:p w14:paraId="627B5E40" w14:textId="77777777" w:rsidR="008E5F73" w:rsidRPr="005402B2" w:rsidRDefault="008E5F73" w:rsidP="008E5F73">
      <w:pPr>
        <w:pStyle w:val="Heading3"/>
        <w:numPr>
          <w:ilvl w:val="0"/>
          <w:numId w:val="8"/>
        </w:numPr>
        <w:ind w:left="567" w:hanging="567"/>
        <w:rPr>
          <w:color w:val="4472C4" w:themeColor="accent1"/>
          <w:sz w:val="36"/>
          <w:szCs w:val="36"/>
        </w:rPr>
      </w:pPr>
      <w:bookmarkStart w:id="8" w:name="_Toc130216728"/>
      <w:r w:rsidRPr="005402B2">
        <w:rPr>
          <w:color w:val="4472C4" w:themeColor="accent1"/>
          <w:sz w:val="36"/>
          <w:szCs w:val="36"/>
        </w:rPr>
        <w:t>How can residents help?</w:t>
      </w:r>
      <w:bookmarkEnd w:id="8"/>
    </w:p>
    <w:p w14:paraId="31DB9FEF" w14:textId="77777777" w:rsidR="008E5F73" w:rsidRPr="0033729C" w:rsidRDefault="008E5F73" w:rsidP="008E5F73">
      <w:pPr>
        <w:jc w:val="both"/>
        <w:rPr>
          <w:rFonts w:ascii="Arial" w:hAnsi="Arial" w:cs="Arial"/>
        </w:rPr>
      </w:pPr>
      <w:r w:rsidRPr="0033729C">
        <w:rPr>
          <w:rFonts w:ascii="Arial" w:hAnsi="Arial" w:cs="Arial"/>
        </w:rPr>
        <w:t xml:space="preserve">Residents play a pivotal role in assisting the council in locating and informing the </w:t>
      </w:r>
      <w:r>
        <w:rPr>
          <w:rFonts w:ascii="Arial" w:hAnsi="Arial" w:cs="Arial"/>
        </w:rPr>
        <w:t>c</w:t>
      </w:r>
      <w:r w:rsidRPr="0033729C">
        <w:rPr>
          <w:rFonts w:ascii="Arial" w:hAnsi="Arial" w:cs="Arial"/>
        </w:rPr>
        <w:t xml:space="preserve">ouncil on fly-tipping incidents, often being the first reporters. </w:t>
      </w:r>
    </w:p>
    <w:p w14:paraId="51934FC4" w14:textId="77777777" w:rsidR="008E5F73" w:rsidRDefault="008E5F73" w:rsidP="008E5F73">
      <w:pPr>
        <w:jc w:val="both"/>
        <w:rPr>
          <w:rFonts w:ascii="Arial" w:hAnsi="Arial" w:cs="Arial"/>
        </w:rPr>
      </w:pPr>
      <w:r w:rsidRPr="0033729C">
        <w:rPr>
          <w:rFonts w:ascii="Arial" w:hAnsi="Arial" w:cs="Arial"/>
        </w:rPr>
        <w:t xml:space="preserve">Reporting via the web form ensures the swiftest response from the service and allows the </w:t>
      </w:r>
      <w:r>
        <w:rPr>
          <w:rFonts w:ascii="Arial" w:hAnsi="Arial" w:cs="Arial"/>
        </w:rPr>
        <w:t>c</w:t>
      </w:r>
      <w:r w:rsidRPr="0033729C">
        <w:rPr>
          <w:rFonts w:ascii="Arial" w:hAnsi="Arial" w:cs="Arial"/>
        </w:rPr>
        <w:t xml:space="preserve">ouncil to track the reported incident through to completion. </w:t>
      </w:r>
    </w:p>
    <w:p w14:paraId="1B67F809" w14:textId="77777777" w:rsidR="008E5F73" w:rsidRDefault="00001A03" w:rsidP="008E5F73">
      <w:pPr>
        <w:jc w:val="both"/>
        <w:rPr>
          <w:rFonts w:ascii="Arial" w:hAnsi="Arial" w:cs="Arial"/>
        </w:rPr>
      </w:pPr>
      <w:hyperlink r:id="rId12" w:history="1">
        <w:r w:rsidR="008E5F73" w:rsidRPr="00310062">
          <w:rPr>
            <w:rStyle w:val="Hyperlink"/>
            <w:rFonts w:ascii="Arial" w:hAnsi="Arial" w:cs="Arial"/>
          </w:rPr>
          <w:t>https://www.harrow.gov.uk/streets/fly-tipping</w:t>
        </w:r>
      </w:hyperlink>
    </w:p>
    <w:p w14:paraId="7EA31EF9" w14:textId="77777777" w:rsidR="008E5F73" w:rsidRDefault="008E5F73" w:rsidP="008E5F73">
      <w:pPr>
        <w:jc w:val="both"/>
        <w:rPr>
          <w:rFonts w:ascii="Arial" w:hAnsi="Arial" w:cs="Arial"/>
        </w:rPr>
      </w:pPr>
      <w:r w:rsidRPr="0033729C">
        <w:rPr>
          <w:rFonts w:ascii="Arial" w:hAnsi="Arial" w:cs="Arial"/>
        </w:rPr>
        <w:t xml:space="preserve">We strongly advise that residents do not go through dumped waste as this has the possibility of both posing a hazard to the resident and may harm the quality of the evidence which may be gathered. </w:t>
      </w:r>
      <w:r>
        <w:rPr>
          <w:rFonts w:ascii="Arial" w:hAnsi="Arial" w:cs="Arial"/>
        </w:rPr>
        <w:t>If a resident has evidence of who fly tipped then this should be reported using the form above which will advise the resident of the next steps in relation to enforcement action.</w:t>
      </w:r>
    </w:p>
    <w:p w14:paraId="52E82F04" w14:textId="77777777" w:rsidR="008E5F73" w:rsidRPr="001200F2" w:rsidRDefault="008E5F73" w:rsidP="008E5F73">
      <w:pPr>
        <w:jc w:val="both"/>
        <w:rPr>
          <w:rFonts w:ascii="Arial" w:hAnsi="Arial" w:cs="Arial"/>
        </w:rPr>
      </w:pPr>
    </w:p>
    <w:p w14:paraId="30609055" w14:textId="77777777" w:rsidR="008E5F73" w:rsidRPr="005402B2" w:rsidRDefault="008E5F73" w:rsidP="008E5F73">
      <w:pPr>
        <w:pStyle w:val="Heading3"/>
        <w:numPr>
          <w:ilvl w:val="0"/>
          <w:numId w:val="8"/>
        </w:numPr>
        <w:ind w:left="567" w:hanging="567"/>
        <w:rPr>
          <w:color w:val="4472C4" w:themeColor="accent1"/>
          <w:sz w:val="36"/>
          <w:szCs w:val="36"/>
        </w:rPr>
      </w:pPr>
      <w:bookmarkStart w:id="9" w:name="_Toc130216729"/>
      <w:r w:rsidRPr="005402B2">
        <w:rPr>
          <w:color w:val="4472C4" w:themeColor="accent1"/>
          <w:sz w:val="36"/>
          <w:szCs w:val="36"/>
        </w:rPr>
        <w:t>Our Approach</w:t>
      </w:r>
      <w:bookmarkEnd w:id="9"/>
    </w:p>
    <w:p w14:paraId="038DEB98" w14:textId="77777777" w:rsidR="008E5F73" w:rsidRPr="00AB151F" w:rsidRDefault="008E5F73" w:rsidP="008E5F73">
      <w:pPr>
        <w:jc w:val="both"/>
        <w:rPr>
          <w:rFonts w:ascii="Arial" w:hAnsi="Arial" w:cs="Arial"/>
        </w:rPr>
      </w:pPr>
      <w:r w:rsidRPr="00AB151F">
        <w:rPr>
          <w:rFonts w:ascii="Arial" w:hAnsi="Arial" w:cs="Arial"/>
        </w:rPr>
        <w:t xml:space="preserve">Our overarching action plan is based on three </w:t>
      </w:r>
      <w:r>
        <w:rPr>
          <w:rFonts w:ascii="Arial" w:hAnsi="Arial" w:cs="Arial"/>
        </w:rPr>
        <w:t>actions</w:t>
      </w:r>
      <w:r w:rsidRPr="00AB151F">
        <w:rPr>
          <w:rFonts w:ascii="Arial" w:hAnsi="Arial" w:cs="Arial"/>
        </w:rPr>
        <w:t>:</w:t>
      </w:r>
    </w:p>
    <w:p w14:paraId="7693CA1B" w14:textId="77777777" w:rsidR="008E5F73" w:rsidRPr="00AB151F" w:rsidRDefault="008E5F73" w:rsidP="008E5F73">
      <w:pPr>
        <w:pStyle w:val="ListParagraph"/>
        <w:numPr>
          <w:ilvl w:val="0"/>
          <w:numId w:val="2"/>
        </w:numPr>
        <w:jc w:val="both"/>
        <w:rPr>
          <w:rFonts w:ascii="Arial" w:hAnsi="Arial" w:cs="Arial"/>
        </w:rPr>
      </w:pPr>
      <w:r w:rsidRPr="00AB151F">
        <w:rPr>
          <w:rFonts w:ascii="Arial" w:hAnsi="Arial" w:cs="Arial"/>
          <w:b/>
          <w:bCs/>
        </w:rPr>
        <w:t>Early intervention</w:t>
      </w:r>
      <w:r w:rsidRPr="00AB151F">
        <w:rPr>
          <w:rFonts w:ascii="Arial" w:hAnsi="Arial" w:cs="Arial"/>
        </w:rPr>
        <w:t xml:space="preserve"> </w:t>
      </w:r>
    </w:p>
    <w:p w14:paraId="1EBD6E3D" w14:textId="77777777" w:rsidR="008E5F73" w:rsidRPr="00AB151F" w:rsidRDefault="008E5F73" w:rsidP="008E5F73">
      <w:pPr>
        <w:pStyle w:val="ListParagraph"/>
        <w:numPr>
          <w:ilvl w:val="0"/>
          <w:numId w:val="2"/>
        </w:numPr>
        <w:jc w:val="both"/>
        <w:rPr>
          <w:rFonts w:ascii="Arial" w:hAnsi="Arial" w:cs="Arial"/>
        </w:rPr>
      </w:pPr>
      <w:r w:rsidRPr="00AB151F">
        <w:rPr>
          <w:rFonts w:ascii="Arial" w:hAnsi="Arial" w:cs="Arial"/>
          <w:b/>
          <w:bCs/>
        </w:rPr>
        <w:t>Prevent Reoccurrence</w:t>
      </w:r>
      <w:r w:rsidRPr="00AB151F">
        <w:rPr>
          <w:rFonts w:ascii="Arial" w:hAnsi="Arial" w:cs="Arial"/>
        </w:rPr>
        <w:t xml:space="preserve"> </w:t>
      </w:r>
    </w:p>
    <w:p w14:paraId="643ADA86" w14:textId="77777777" w:rsidR="008E5F73" w:rsidRDefault="008E5F73" w:rsidP="008E5F73">
      <w:pPr>
        <w:pStyle w:val="ListParagraph"/>
        <w:numPr>
          <w:ilvl w:val="0"/>
          <w:numId w:val="2"/>
        </w:numPr>
        <w:jc w:val="both"/>
        <w:rPr>
          <w:rFonts w:ascii="Arial" w:hAnsi="Arial" w:cs="Arial"/>
        </w:rPr>
      </w:pPr>
      <w:r w:rsidRPr="00AB151F">
        <w:rPr>
          <w:rFonts w:ascii="Arial" w:hAnsi="Arial" w:cs="Arial"/>
          <w:b/>
          <w:bCs/>
        </w:rPr>
        <w:t>Targeted Enforcement</w:t>
      </w:r>
      <w:r w:rsidRPr="00AB151F">
        <w:rPr>
          <w:rFonts w:ascii="Arial" w:hAnsi="Arial" w:cs="Arial"/>
        </w:rPr>
        <w:t>.</w:t>
      </w:r>
    </w:p>
    <w:p w14:paraId="40DE21A5" w14:textId="549294D9" w:rsidR="008E5F73" w:rsidRPr="006B2901" w:rsidRDefault="008E5F73" w:rsidP="008E5F73">
      <w:pPr>
        <w:jc w:val="both"/>
        <w:rPr>
          <w:rFonts w:ascii="Arial" w:hAnsi="Arial" w:cs="Arial"/>
        </w:rPr>
      </w:pPr>
      <w:r>
        <w:rPr>
          <w:rFonts w:ascii="Arial" w:hAnsi="Arial" w:cs="Arial"/>
        </w:rPr>
        <w:t>Two</w:t>
      </w:r>
      <w:r w:rsidRPr="006B2901">
        <w:rPr>
          <w:rFonts w:ascii="Arial" w:hAnsi="Arial" w:cs="Arial"/>
        </w:rPr>
        <w:t xml:space="preserve"> officers will be </w:t>
      </w:r>
      <w:r>
        <w:rPr>
          <w:rFonts w:ascii="Arial" w:hAnsi="Arial" w:cs="Arial"/>
        </w:rPr>
        <w:t>dedicated as the</w:t>
      </w:r>
      <w:r w:rsidRPr="006B2901">
        <w:rPr>
          <w:rFonts w:ascii="Arial" w:hAnsi="Arial" w:cs="Arial"/>
        </w:rPr>
        <w:t xml:space="preserve"> resource to </w:t>
      </w:r>
      <w:r>
        <w:rPr>
          <w:rFonts w:ascii="Arial" w:hAnsi="Arial" w:cs="Arial"/>
        </w:rPr>
        <w:t xml:space="preserve">help </w:t>
      </w:r>
      <w:r w:rsidRPr="006B2901">
        <w:rPr>
          <w:rFonts w:ascii="Arial" w:hAnsi="Arial" w:cs="Arial"/>
        </w:rPr>
        <w:t>achieve the action plan below.  The</w:t>
      </w:r>
      <w:r>
        <w:rPr>
          <w:rFonts w:ascii="Arial" w:hAnsi="Arial" w:cs="Arial"/>
        </w:rPr>
        <w:t xml:space="preserve">se officers </w:t>
      </w:r>
      <w:r w:rsidRPr="006B2901">
        <w:rPr>
          <w:rFonts w:ascii="Arial" w:hAnsi="Arial" w:cs="Arial"/>
        </w:rPr>
        <w:t xml:space="preserve">will be 100% self-funded by the fixed penalty fines that they generate.  </w:t>
      </w:r>
      <w:r>
        <w:rPr>
          <w:rFonts w:ascii="Arial" w:hAnsi="Arial" w:cs="Arial"/>
        </w:rPr>
        <w:t>This resource will be increase</w:t>
      </w:r>
      <w:r w:rsidR="00263392">
        <w:rPr>
          <w:rFonts w:ascii="Arial" w:hAnsi="Arial" w:cs="Arial"/>
        </w:rPr>
        <w:t>d</w:t>
      </w:r>
      <w:r>
        <w:rPr>
          <w:rFonts w:ascii="Arial" w:hAnsi="Arial" w:cs="Arial"/>
        </w:rPr>
        <w:t xml:space="preserve"> </w:t>
      </w:r>
      <w:r w:rsidRPr="006B2901">
        <w:rPr>
          <w:rFonts w:ascii="Arial" w:hAnsi="Arial" w:cs="Arial"/>
        </w:rPr>
        <w:t>should the team need more resources due to the level of offences found</w:t>
      </w:r>
      <w:r>
        <w:rPr>
          <w:rFonts w:ascii="Arial" w:hAnsi="Arial" w:cs="Arial"/>
        </w:rPr>
        <w:t>, provided they remain self-funded.</w:t>
      </w:r>
    </w:p>
    <w:p w14:paraId="24BD7E0D" w14:textId="77777777" w:rsidR="008E5F73" w:rsidRPr="006B2901" w:rsidRDefault="008E5F73" w:rsidP="008E5F73">
      <w:pPr>
        <w:jc w:val="both"/>
        <w:rPr>
          <w:rFonts w:ascii="Arial" w:hAnsi="Arial" w:cs="Arial"/>
        </w:rPr>
      </w:pPr>
    </w:p>
    <w:p w14:paraId="14997AAA" w14:textId="77777777" w:rsidR="008E5F73" w:rsidRPr="005402B2" w:rsidRDefault="008E5F73" w:rsidP="008E5F73">
      <w:pPr>
        <w:pStyle w:val="Heading3"/>
        <w:numPr>
          <w:ilvl w:val="0"/>
          <w:numId w:val="8"/>
        </w:numPr>
        <w:ind w:left="567" w:hanging="567"/>
        <w:rPr>
          <w:color w:val="4472C4" w:themeColor="accent1"/>
          <w:sz w:val="36"/>
          <w:szCs w:val="36"/>
        </w:rPr>
      </w:pPr>
      <w:bookmarkStart w:id="10" w:name="_Toc130216730"/>
      <w:r w:rsidRPr="005402B2">
        <w:rPr>
          <w:color w:val="4472C4" w:themeColor="accent1"/>
          <w:sz w:val="36"/>
          <w:szCs w:val="36"/>
        </w:rPr>
        <w:t>How will we measure our success?</w:t>
      </w:r>
      <w:bookmarkEnd w:id="10"/>
      <w:r w:rsidRPr="005402B2">
        <w:rPr>
          <w:color w:val="4472C4" w:themeColor="accent1"/>
          <w:sz w:val="36"/>
          <w:szCs w:val="36"/>
        </w:rPr>
        <w:t xml:space="preserve"> </w:t>
      </w:r>
    </w:p>
    <w:p w14:paraId="5F03793D" w14:textId="77777777" w:rsidR="008E5F73" w:rsidRPr="00AD02A9" w:rsidRDefault="008E5F73" w:rsidP="008E5F73">
      <w:pPr>
        <w:jc w:val="both"/>
        <w:rPr>
          <w:rFonts w:ascii="Arial" w:hAnsi="Arial" w:cs="Arial"/>
        </w:rPr>
      </w:pPr>
      <w:r w:rsidRPr="00AD02A9">
        <w:rPr>
          <w:rFonts w:ascii="Arial" w:hAnsi="Arial" w:cs="Arial"/>
        </w:rPr>
        <w:t xml:space="preserve">Our overall measure of success will be to reduce the total number of fly-tips from their current level. </w:t>
      </w:r>
    </w:p>
    <w:p w14:paraId="234EFCD1" w14:textId="77777777" w:rsidR="008E5F73" w:rsidRDefault="008E5F73" w:rsidP="008E5F73">
      <w:pPr>
        <w:pStyle w:val="ListParagraph"/>
        <w:numPr>
          <w:ilvl w:val="0"/>
          <w:numId w:val="2"/>
        </w:numPr>
        <w:jc w:val="both"/>
        <w:rPr>
          <w:rFonts w:ascii="Arial" w:hAnsi="Arial" w:cs="Arial"/>
        </w:rPr>
      </w:pPr>
      <w:r>
        <w:rPr>
          <w:rFonts w:ascii="Arial" w:hAnsi="Arial" w:cs="Arial"/>
        </w:rPr>
        <w:t>Volumes of reported fly tipping and littering</w:t>
      </w:r>
    </w:p>
    <w:p w14:paraId="44B2F36F" w14:textId="1527E62E" w:rsidR="00E537B8" w:rsidRDefault="00E537B8" w:rsidP="008E5F73">
      <w:pPr>
        <w:pStyle w:val="ListParagraph"/>
        <w:numPr>
          <w:ilvl w:val="0"/>
          <w:numId w:val="2"/>
        </w:numPr>
        <w:jc w:val="both"/>
        <w:rPr>
          <w:rFonts w:ascii="Arial" w:hAnsi="Arial" w:cs="Arial"/>
        </w:rPr>
      </w:pPr>
      <w:r>
        <w:rPr>
          <w:rFonts w:ascii="Arial" w:hAnsi="Arial" w:cs="Arial"/>
        </w:rPr>
        <w:t>Time taken to remove fly tips</w:t>
      </w:r>
    </w:p>
    <w:p w14:paraId="2845A7BB" w14:textId="77777777" w:rsidR="008E5F73" w:rsidRPr="00F22F81" w:rsidRDefault="008E5F73" w:rsidP="008E5F73">
      <w:pPr>
        <w:pStyle w:val="ListParagraph"/>
        <w:numPr>
          <w:ilvl w:val="0"/>
          <w:numId w:val="2"/>
        </w:numPr>
        <w:jc w:val="both"/>
        <w:rPr>
          <w:rFonts w:ascii="Arial" w:hAnsi="Arial" w:cs="Arial"/>
        </w:rPr>
      </w:pPr>
      <w:r w:rsidRPr="00F22F81">
        <w:rPr>
          <w:rFonts w:ascii="Arial" w:hAnsi="Arial" w:cs="Arial"/>
        </w:rPr>
        <w:t xml:space="preserve">Numbers of fly-tip hotspots </w:t>
      </w:r>
    </w:p>
    <w:p w14:paraId="1340878E" w14:textId="77777777" w:rsidR="008E5F73" w:rsidRDefault="008E5F73" w:rsidP="008E5F73">
      <w:pPr>
        <w:pStyle w:val="ListParagraph"/>
        <w:numPr>
          <w:ilvl w:val="0"/>
          <w:numId w:val="2"/>
        </w:numPr>
        <w:jc w:val="both"/>
        <w:rPr>
          <w:rFonts w:ascii="Arial" w:hAnsi="Arial" w:cs="Arial"/>
        </w:rPr>
      </w:pPr>
      <w:r>
        <w:rPr>
          <w:rFonts w:ascii="Arial" w:hAnsi="Arial" w:cs="Arial"/>
        </w:rPr>
        <w:t xml:space="preserve">Enforcement Actions Taken: </w:t>
      </w:r>
      <w:r w:rsidRPr="006E65A6">
        <w:rPr>
          <w:rFonts w:ascii="Arial" w:hAnsi="Arial" w:cs="Arial"/>
        </w:rPr>
        <w:t xml:space="preserve">Fixed Penalty Notices (FPNs) issued </w:t>
      </w:r>
    </w:p>
    <w:p w14:paraId="2D9D052A" w14:textId="77777777" w:rsidR="008E5F73" w:rsidRPr="006E65A6" w:rsidRDefault="008E5F73" w:rsidP="008E5F73">
      <w:pPr>
        <w:pStyle w:val="ListParagraph"/>
        <w:numPr>
          <w:ilvl w:val="0"/>
          <w:numId w:val="2"/>
        </w:numPr>
        <w:jc w:val="both"/>
        <w:rPr>
          <w:rFonts w:ascii="Arial" w:hAnsi="Arial" w:cs="Arial"/>
        </w:rPr>
      </w:pPr>
      <w:r>
        <w:rPr>
          <w:rFonts w:ascii="Arial" w:hAnsi="Arial" w:cs="Arial"/>
        </w:rPr>
        <w:t>Fixed penalties Notices paid</w:t>
      </w:r>
    </w:p>
    <w:p w14:paraId="58521506" w14:textId="77777777" w:rsidR="008E5F73" w:rsidRDefault="008E5F73" w:rsidP="008E5F73">
      <w:pPr>
        <w:pStyle w:val="ListParagraph"/>
        <w:numPr>
          <w:ilvl w:val="0"/>
          <w:numId w:val="2"/>
        </w:numPr>
        <w:jc w:val="both"/>
        <w:rPr>
          <w:rFonts w:ascii="Arial" w:hAnsi="Arial" w:cs="Arial"/>
        </w:rPr>
      </w:pPr>
      <w:r w:rsidRPr="00B57C92">
        <w:rPr>
          <w:rFonts w:ascii="Arial" w:hAnsi="Arial" w:cs="Arial"/>
        </w:rPr>
        <w:t>Resident satisfaction with fly-tip removal</w:t>
      </w:r>
    </w:p>
    <w:p w14:paraId="63E8BE54" w14:textId="77777777" w:rsidR="00E537B8" w:rsidRDefault="00E537B8" w:rsidP="00E537B8">
      <w:pPr>
        <w:jc w:val="both"/>
        <w:rPr>
          <w:rFonts w:ascii="Arial" w:hAnsi="Arial" w:cs="Arial"/>
        </w:rPr>
      </w:pPr>
    </w:p>
    <w:p w14:paraId="7BDBE708" w14:textId="7AE5FB5B" w:rsidR="00E537B8" w:rsidRPr="00E537B8" w:rsidRDefault="00E537B8" w:rsidP="00E537B8">
      <w:pPr>
        <w:jc w:val="both"/>
        <w:rPr>
          <w:rFonts w:ascii="Arial" w:hAnsi="Arial" w:cs="Arial"/>
        </w:rPr>
        <w:sectPr w:rsidR="00E537B8" w:rsidRPr="00E537B8" w:rsidSect="00E936F8">
          <w:pgSz w:w="11906" w:h="16838"/>
          <w:pgMar w:top="1418" w:right="992" w:bottom="1440" w:left="1440" w:header="709" w:footer="709" w:gutter="0"/>
          <w:cols w:space="708"/>
          <w:docGrid w:linePitch="360"/>
        </w:sectPr>
      </w:pPr>
    </w:p>
    <w:p w14:paraId="3E3B28C0" w14:textId="77777777" w:rsidR="008E5F73" w:rsidRPr="005402B2" w:rsidRDefault="008E5F73" w:rsidP="008E5F73">
      <w:pPr>
        <w:pStyle w:val="Heading3"/>
        <w:numPr>
          <w:ilvl w:val="0"/>
          <w:numId w:val="8"/>
        </w:numPr>
        <w:ind w:left="567" w:hanging="567"/>
        <w:rPr>
          <w:color w:val="4472C4" w:themeColor="accent1"/>
          <w:sz w:val="36"/>
          <w:szCs w:val="36"/>
        </w:rPr>
      </w:pPr>
      <w:bookmarkStart w:id="11" w:name="_Toc130216731"/>
      <w:r w:rsidRPr="005402B2">
        <w:rPr>
          <w:color w:val="4472C4" w:themeColor="accent1"/>
          <w:sz w:val="36"/>
          <w:szCs w:val="36"/>
        </w:rPr>
        <w:lastRenderedPageBreak/>
        <w:t>Action Plan</w:t>
      </w:r>
      <w:bookmarkEnd w:id="11"/>
      <w:r w:rsidRPr="005402B2">
        <w:rPr>
          <w:color w:val="4472C4" w:themeColor="accent1"/>
          <w:sz w:val="36"/>
          <w:szCs w:val="36"/>
        </w:rPr>
        <w:t xml:space="preserve"> </w:t>
      </w:r>
    </w:p>
    <w:tbl>
      <w:tblPr>
        <w:tblStyle w:val="TableGrid"/>
        <w:tblW w:w="14595" w:type="dxa"/>
        <w:tblLook w:val="04A0" w:firstRow="1" w:lastRow="0" w:firstColumn="1" w:lastColumn="0" w:noHBand="0" w:noVBand="1"/>
      </w:tblPr>
      <w:tblGrid>
        <w:gridCol w:w="2024"/>
        <w:gridCol w:w="1958"/>
        <w:gridCol w:w="4750"/>
        <w:gridCol w:w="2685"/>
        <w:gridCol w:w="3178"/>
      </w:tblGrid>
      <w:tr w:rsidR="008E5F73" w:rsidRPr="00235FC0" w14:paraId="4A8491D2" w14:textId="77777777" w:rsidTr="003E54E2">
        <w:tc>
          <w:tcPr>
            <w:tcW w:w="2024" w:type="dxa"/>
          </w:tcPr>
          <w:p w14:paraId="7E97178D"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Priority</w:t>
            </w:r>
          </w:p>
        </w:tc>
        <w:tc>
          <w:tcPr>
            <w:tcW w:w="1958" w:type="dxa"/>
          </w:tcPr>
          <w:p w14:paraId="056F7935"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Action</w:t>
            </w:r>
          </w:p>
        </w:tc>
        <w:tc>
          <w:tcPr>
            <w:tcW w:w="4750" w:type="dxa"/>
          </w:tcPr>
          <w:p w14:paraId="208998D5" w14:textId="77777777" w:rsidR="008E5F73" w:rsidRPr="006E65A6" w:rsidRDefault="008E5F73" w:rsidP="003E54E2">
            <w:pPr>
              <w:jc w:val="both"/>
              <w:rPr>
                <w:rFonts w:ascii="Arial" w:hAnsi="Arial" w:cs="Arial"/>
                <w:b/>
                <w:bCs/>
                <w:sz w:val="18"/>
                <w:szCs w:val="18"/>
              </w:rPr>
            </w:pPr>
            <w:r>
              <w:rPr>
                <w:rFonts w:ascii="Arial" w:hAnsi="Arial" w:cs="Arial"/>
                <w:b/>
                <w:bCs/>
                <w:sz w:val="18"/>
                <w:szCs w:val="18"/>
              </w:rPr>
              <w:t>Detail</w:t>
            </w:r>
          </w:p>
        </w:tc>
        <w:tc>
          <w:tcPr>
            <w:tcW w:w="2685" w:type="dxa"/>
          </w:tcPr>
          <w:p w14:paraId="59B8EE28"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Timescale</w:t>
            </w:r>
            <w:r>
              <w:rPr>
                <w:rFonts w:ascii="Arial" w:hAnsi="Arial" w:cs="Arial"/>
                <w:b/>
                <w:bCs/>
                <w:sz w:val="18"/>
                <w:szCs w:val="18"/>
              </w:rPr>
              <w:t>/frequency</w:t>
            </w:r>
          </w:p>
        </w:tc>
        <w:tc>
          <w:tcPr>
            <w:tcW w:w="3178" w:type="dxa"/>
          </w:tcPr>
          <w:p w14:paraId="26955903"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Lead</w:t>
            </w:r>
          </w:p>
        </w:tc>
      </w:tr>
      <w:tr w:rsidR="008E5F73" w:rsidRPr="00235FC0" w14:paraId="218DD89E" w14:textId="77777777" w:rsidTr="003E54E2">
        <w:tc>
          <w:tcPr>
            <w:tcW w:w="2024" w:type="dxa"/>
          </w:tcPr>
          <w:p w14:paraId="5ADAF4F0"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Early Intervention</w:t>
            </w:r>
          </w:p>
        </w:tc>
        <w:tc>
          <w:tcPr>
            <w:tcW w:w="1958" w:type="dxa"/>
          </w:tcPr>
          <w:p w14:paraId="1CF37840"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Awareness raising campaign</w:t>
            </w:r>
          </w:p>
        </w:tc>
        <w:tc>
          <w:tcPr>
            <w:tcW w:w="4750" w:type="dxa"/>
          </w:tcPr>
          <w:p w14:paraId="4358F9A7"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The Council’s Communications team will be undertaking an awareness raising and behaviour change campaign to the support the delivery of th</w:t>
            </w:r>
            <w:r>
              <w:rPr>
                <w:rFonts w:ascii="Arial" w:hAnsi="Arial" w:cs="Arial"/>
                <w:sz w:val="18"/>
                <w:szCs w:val="18"/>
              </w:rPr>
              <w:t xml:space="preserve">is </w:t>
            </w:r>
            <w:r w:rsidRPr="0060780D">
              <w:rPr>
                <w:rFonts w:ascii="Arial" w:hAnsi="Arial" w:cs="Arial"/>
                <w:sz w:val="18"/>
                <w:szCs w:val="18"/>
              </w:rPr>
              <w:t>action plan.</w:t>
            </w:r>
          </w:p>
          <w:p w14:paraId="476E63AB" w14:textId="77777777" w:rsidR="008E5F73" w:rsidRPr="0060780D" w:rsidRDefault="008E5F73" w:rsidP="003E54E2">
            <w:pPr>
              <w:jc w:val="both"/>
              <w:rPr>
                <w:rFonts w:ascii="Arial" w:hAnsi="Arial" w:cs="Arial"/>
                <w:sz w:val="18"/>
                <w:szCs w:val="18"/>
              </w:rPr>
            </w:pPr>
          </w:p>
          <w:p w14:paraId="70F27574"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 xml:space="preserve">The long-term campaign will follow a three-part strategy: </w:t>
            </w:r>
          </w:p>
          <w:p w14:paraId="2090D748"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 xml:space="preserve"> </w:t>
            </w:r>
          </w:p>
          <w:p w14:paraId="6F9FAD9C"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 xml:space="preserve">Deterrence – focusing on the likely perpetrators, providing them with information on how to dispose of waste correctly, as well as alerting them to the punitive consequences of </w:t>
            </w:r>
            <w:r>
              <w:rPr>
                <w:rFonts w:ascii="Arial" w:hAnsi="Arial" w:cs="Arial"/>
                <w:sz w:val="18"/>
                <w:szCs w:val="18"/>
              </w:rPr>
              <w:t xml:space="preserve">littering and </w:t>
            </w:r>
            <w:r w:rsidRPr="0060780D">
              <w:rPr>
                <w:rFonts w:ascii="Arial" w:hAnsi="Arial" w:cs="Arial"/>
                <w:sz w:val="18"/>
                <w:szCs w:val="18"/>
              </w:rPr>
              <w:t xml:space="preserve">fly-tipping. Tactical communications, such as posters, will be displayed in known hotspots. </w:t>
            </w:r>
          </w:p>
          <w:p w14:paraId="5BD42C50" w14:textId="77777777" w:rsidR="008E5F73" w:rsidRPr="0060780D" w:rsidRDefault="008E5F73" w:rsidP="003E54E2">
            <w:pPr>
              <w:jc w:val="both"/>
              <w:rPr>
                <w:rFonts w:ascii="Arial" w:hAnsi="Arial" w:cs="Arial"/>
                <w:sz w:val="18"/>
                <w:szCs w:val="18"/>
              </w:rPr>
            </w:pPr>
          </w:p>
          <w:p w14:paraId="75B4CF9A"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 xml:space="preserve">Empowerment – focusing on residents, raising awareness of the council’s programme to tackle fly-tipping </w:t>
            </w:r>
            <w:r>
              <w:rPr>
                <w:rFonts w:ascii="Arial" w:hAnsi="Arial" w:cs="Arial"/>
                <w:sz w:val="18"/>
                <w:szCs w:val="18"/>
              </w:rPr>
              <w:t>and litters with</w:t>
            </w:r>
            <w:r w:rsidRPr="0060780D">
              <w:rPr>
                <w:rFonts w:ascii="Arial" w:hAnsi="Arial" w:cs="Arial"/>
                <w:sz w:val="18"/>
                <w:szCs w:val="18"/>
              </w:rPr>
              <w:t xml:space="preserve"> a call to action to use the council’s reporting tool. The team will also focus on the user experience, making the process as easy and simple as possible to report online.</w:t>
            </w:r>
          </w:p>
          <w:p w14:paraId="348D3F48" w14:textId="77777777" w:rsidR="008E5F73" w:rsidRPr="0060780D" w:rsidRDefault="008E5F73" w:rsidP="003E54E2">
            <w:pPr>
              <w:jc w:val="both"/>
              <w:rPr>
                <w:rFonts w:ascii="Arial" w:hAnsi="Arial" w:cs="Arial"/>
                <w:sz w:val="18"/>
                <w:szCs w:val="18"/>
              </w:rPr>
            </w:pPr>
          </w:p>
          <w:p w14:paraId="29C17C35"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Reassurance –raise awareness of the successful actions the council has taken, highlighting punitive action taken against perpetrators.</w:t>
            </w:r>
          </w:p>
          <w:p w14:paraId="7EC6C8EE" w14:textId="77777777" w:rsidR="008E5F73" w:rsidRPr="006E65A6" w:rsidRDefault="008E5F73" w:rsidP="003E54E2">
            <w:pPr>
              <w:jc w:val="both"/>
              <w:rPr>
                <w:rFonts w:ascii="Arial" w:hAnsi="Arial" w:cs="Arial"/>
                <w:sz w:val="18"/>
                <w:szCs w:val="18"/>
              </w:rPr>
            </w:pPr>
          </w:p>
        </w:tc>
        <w:tc>
          <w:tcPr>
            <w:tcW w:w="2685" w:type="dxa"/>
          </w:tcPr>
          <w:p w14:paraId="2B173DD6" w14:textId="51346207" w:rsidR="008E5F73" w:rsidRPr="006E65A6" w:rsidRDefault="008E5F73" w:rsidP="001955CB">
            <w:pPr>
              <w:rPr>
                <w:rFonts w:ascii="Arial" w:hAnsi="Arial" w:cs="Arial"/>
                <w:sz w:val="18"/>
                <w:szCs w:val="18"/>
              </w:rPr>
            </w:pPr>
            <w:r>
              <w:rPr>
                <w:rFonts w:ascii="Arial" w:hAnsi="Arial" w:cs="Arial"/>
                <w:sz w:val="18"/>
                <w:szCs w:val="18"/>
              </w:rPr>
              <w:t>At least quarterly communications over the three years sta</w:t>
            </w:r>
            <w:r w:rsidR="00167274">
              <w:rPr>
                <w:rFonts w:ascii="Arial" w:hAnsi="Arial" w:cs="Arial"/>
                <w:sz w:val="18"/>
                <w:szCs w:val="18"/>
              </w:rPr>
              <w:t>r</w:t>
            </w:r>
            <w:r>
              <w:rPr>
                <w:rFonts w:ascii="Arial" w:hAnsi="Arial" w:cs="Arial"/>
                <w:sz w:val="18"/>
                <w:szCs w:val="18"/>
              </w:rPr>
              <w:t>ting immediately</w:t>
            </w:r>
          </w:p>
        </w:tc>
        <w:tc>
          <w:tcPr>
            <w:tcW w:w="3178" w:type="dxa"/>
          </w:tcPr>
          <w:p w14:paraId="35ABF975" w14:textId="77777777" w:rsidR="008E5F73" w:rsidRPr="006E65A6" w:rsidRDefault="008E5F73" w:rsidP="003E54E2">
            <w:pPr>
              <w:jc w:val="both"/>
              <w:rPr>
                <w:rFonts w:ascii="Arial" w:hAnsi="Arial" w:cs="Arial"/>
                <w:sz w:val="18"/>
                <w:szCs w:val="18"/>
              </w:rPr>
            </w:pPr>
            <w:r w:rsidRPr="006E65A6">
              <w:rPr>
                <w:rFonts w:ascii="Arial" w:hAnsi="Arial" w:cs="Arial"/>
                <w:sz w:val="18"/>
                <w:szCs w:val="18"/>
              </w:rPr>
              <w:t>Comm</w:t>
            </w:r>
            <w:r>
              <w:rPr>
                <w:rFonts w:ascii="Arial" w:hAnsi="Arial" w:cs="Arial"/>
                <w:sz w:val="18"/>
                <w:szCs w:val="18"/>
              </w:rPr>
              <w:t>unications</w:t>
            </w:r>
          </w:p>
        </w:tc>
      </w:tr>
      <w:tr w:rsidR="008E5F73" w:rsidRPr="00235FC0" w14:paraId="20117B52" w14:textId="77777777" w:rsidTr="003E54E2">
        <w:tc>
          <w:tcPr>
            <w:tcW w:w="2024" w:type="dxa"/>
          </w:tcPr>
          <w:p w14:paraId="59BBFA71"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Early Intervention</w:t>
            </w:r>
          </w:p>
        </w:tc>
        <w:tc>
          <w:tcPr>
            <w:tcW w:w="1958" w:type="dxa"/>
          </w:tcPr>
          <w:p w14:paraId="1B83A11D"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Keep Britain Tidy</w:t>
            </w:r>
          </w:p>
        </w:tc>
        <w:tc>
          <w:tcPr>
            <w:tcW w:w="4750" w:type="dxa"/>
          </w:tcPr>
          <w:p w14:paraId="23C883C5" w14:textId="77777777" w:rsidR="008E5F73" w:rsidRDefault="008E5F73" w:rsidP="003E54E2">
            <w:pPr>
              <w:jc w:val="both"/>
              <w:rPr>
                <w:rFonts w:ascii="Arial" w:hAnsi="Arial" w:cs="Arial"/>
                <w:sz w:val="18"/>
                <w:szCs w:val="18"/>
              </w:rPr>
            </w:pPr>
            <w:r>
              <w:rPr>
                <w:rFonts w:ascii="Arial" w:hAnsi="Arial" w:cs="Arial"/>
                <w:sz w:val="18"/>
                <w:szCs w:val="18"/>
              </w:rPr>
              <w:t>Explore the value of membership of “Keep Britain Tidy” to access their specialised knowledge and resources</w:t>
            </w:r>
          </w:p>
          <w:p w14:paraId="5E73D2D0" w14:textId="77777777" w:rsidR="008E5F73" w:rsidRPr="0060780D" w:rsidRDefault="008E5F73" w:rsidP="003E54E2">
            <w:pPr>
              <w:jc w:val="both"/>
              <w:rPr>
                <w:rFonts w:ascii="Arial" w:hAnsi="Arial" w:cs="Arial"/>
                <w:sz w:val="18"/>
                <w:szCs w:val="18"/>
              </w:rPr>
            </w:pPr>
          </w:p>
        </w:tc>
        <w:tc>
          <w:tcPr>
            <w:tcW w:w="2685" w:type="dxa"/>
          </w:tcPr>
          <w:p w14:paraId="1C6B62E3" w14:textId="77777777" w:rsidR="008E5F73" w:rsidRDefault="008E5F73" w:rsidP="003E54E2">
            <w:pPr>
              <w:jc w:val="both"/>
              <w:rPr>
                <w:rFonts w:ascii="Arial" w:hAnsi="Arial" w:cs="Arial"/>
                <w:sz w:val="18"/>
                <w:szCs w:val="18"/>
              </w:rPr>
            </w:pPr>
            <w:r>
              <w:rPr>
                <w:rFonts w:ascii="Arial" w:hAnsi="Arial" w:cs="Arial"/>
                <w:sz w:val="18"/>
                <w:szCs w:val="18"/>
              </w:rPr>
              <w:t>Assessment by May 2023</w:t>
            </w:r>
          </w:p>
        </w:tc>
        <w:tc>
          <w:tcPr>
            <w:tcW w:w="3178" w:type="dxa"/>
          </w:tcPr>
          <w:p w14:paraId="5EBD5277"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6D9118BA" w14:textId="77777777" w:rsidTr="003E54E2">
        <w:tc>
          <w:tcPr>
            <w:tcW w:w="2024" w:type="dxa"/>
          </w:tcPr>
          <w:p w14:paraId="59B4B554" w14:textId="77777777" w:rsidR="008E5F73" w:rsidRPr="006E65A6" w:rsidRDefault="008E5F73" w:rsidP="003E54E2">
            <w:pPr>
              <w:jc w:val="both"/>
              <w:rPr>
                <w:rFonts w:ascii="Arial" w:hAnsi="Arial" w:cs="Arial"/>
                <w:sz w:val="18"/>
                <w:szCs w:val="18"/>
              </w:rPr>
            </w:pPr>
            <w:r w:rsidRPr="006E65A6">
              <w:rPr>
                <w:rFonts w:ascii="Arial" w:hAnsi="Arial" w:cs="Arial"/>
                <w:b/>
                <w:bCs/>
                <w:sz w:val="18"/>
                <w:szCs w:val="18"/>
              </w:rPr>
              <w:t>Early Intervention</w:t>
            </w:r>
          </w:p>
        </w:tc>
        <w:tc>
          <w:tcPr>
            <w:tcW w:w="1958" w:type="dxa"/>
          </w:tcPr>
          <w:p w14:paraId="049D4EBB"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Engagement Businesses</w:t>
            </w:r>
          </w:p>
        </w:tc>
        <w:tc>
          <w:tcPr>
            <w:tcW w:w="4750" w:type="dxa"/>
          </w:tcPr>
          <w:p w14:paraId="21E20F09" w14:textId="77777777" w:rsidR="008E5F73" w:rsidRDefault="008E5F73" w:rsidP="003E54E2">
            <w:pPr>
              <w:jc w:val="both"/>
              <w:rPr>
                <w:rFonts w:ascii="Arial" w:hAnsi="Arial" w:cs="Arial"/>
                <w:sz w:val="18"/>
                <w:szCs w:val="18"/>
              </w:rPr>
            </w:pPr>
            <w:r>
              <w:rPr>
                <w:rFonts w:ascii="Arial" w:hAnsi="Arial" w:cs="Arial"/>
                <w:sz w:val="18"/>
                <w:szCs w:val="18"/>
              </w:rPr>
              <w:t>Attendance at business forums to raise awareness about business duty of care and the consequences of non-compliance.</w:t>
            </w:r>
          </w:p>
          <w:p w14:paraId="7867A176" w14:textId="77777777" w:rsidR="008E5F73" w:rsidRDefault="008E5F73" w:rsidP="003E54E2">
            <w:pPr>
              <w:jc w:val="both"/>
              <w:rPr>
                <w:rFonts w:ascii="Arial" w:hAnsi="Arial" w:cs="Arial"/>
                <w:sz w:val="18"/>
                <w:szCs w:val="18"/>
              </w:rPr>
            </w:pPr>
          </w:p>
          <w:p w14:paraId="3AAA19DD" w14:textId="77777777" w:rsidR="008E5F73" w:rsidRDefault="008E5F73" w:rsidP="003E54E2">
            <w:pPr>
              <w:jc w:val="both"/>
              <w:rPr>
                <w:rFonts w:ascii="Arial" w:hAnsi="Arial" w:cs="Arial"/>
                <w:sz w:val="18"/>
                <w:szCs w:val="18"/>
              </w:rPr>
            </w:pPr>
            <w:r>
              <w:rPr>
                <w:rFonts w:ascii="Arial" w:hAnsi="Arial" w:cs="Arial"/>
                <w:sz w:val="18"/>
                <w:szCs w:val="18"/>
              </w:rPr>
              <w:t>Engagement with the Harrow BID team on how they can work with the Council to get information out to local businesses.</w:t>
            </w:r>
          </w:p>
          <w:p w14:paraId="2AAEFFA4" w14:textId="77777777" w:rsidR="008E5F73" w:rsidRPr="006E65A6" w:rsidRDefault="008E5F73" w:rsidP="003E54E2">
            <w:pPr>
              <w:jc w:val="both"/>
              <w:rPr>
                <w:rFonts w:ascii="Arial" w:hAnsi="Arial" w:cs="Arial"/>
                <w:sz w:val="18"/>
                <w:szCs w:val="18"/>
              </w:rPr>
            </w:pPr>
          </w:p>
        </w:tc>
        <w:tc>
          <w:tcPr>
            <w:tcW w:w="2685" w:type="dxa"/>
          </w:tcPr>
          <w:p w14:paraId="1691ED94" w14:textId="77777777" w:rsidR="008E5F73" w:rsidRPr="006E65A6" w:rsidRDefault="008E5F73" w:rsidP="003E54E2">
            <w:pPr>
              <w:jc w:val="both"/>
              <w:rPr>
                <w:rFonts w:ascii="Arial" w:hAnsi="Arial" w:cs="Arial"/>
                <w:sz w:val="18"/>
                <w:szCs w:val="18"/>
              </w:rPr>
            </w:pPr>
            <w:r>
              <w:rPr>
                <w:rFonts w:ascii="Arial" w:hAnsi="Arial" w:cs="Arial"/>
                <w:sz w:val="18"/>
                <w:szCs w:val="18"/>
              </w:rPr>
              <w:t>Attend at least three forums a year</w:t>
            </w:r>
          </w:p>
        </w:tc>
        <w:tc>
          <w:tcPr>
            <w:tcW w:w="3178" w:type="dxa"/>
          </w:tcPr>
          <w:p w14:paraId="775406AD"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0FDFEEEE" w14:textId="77777777" w:rsidTr="003E54E2">
        <w:tc>
          <w:tcPr>
            <w:tcW w:w="2024" w:type="dxa"/>
          </w:tcPr>
          <w:p w14:paraId="726E7767" w14:textId="77777777" w:rsidR="008E5F73" w:rsidRPr="006E65A6" w:rsidRDefault="008E5F73" w:rsidP="003E54E2">
            <w:pPr>
              <w:jc w:val="both"/>
              <w:rPr>
                <w:rFonts w:ascii="Arial" w:hAnsi="Arial" w:cs="Arial"/>
                <w:sz w:val="18"/>
                <w:szCs w:val="18"/>
              </w:rPr>
            </w:pPr>
            <w:r w:rsidRPr="006E65A6">
              <w:rPr>
                <w:rFonts w:ascii="Arial" w:hAnsi="Arial" w:cs="Arial"/>
                <w:b/>
                <w:bCs/>
                <w:sz w:val="18"/>
                <w:szCs w:val="18"/>
              </w:rPr>
              <w:t>Early Intervention</w:t>
            </w:r>
          </w:p>
        </w:tc>
        <w:tc>
          <w:tcPr>
            <w:tcW w:w="1958" w:type="dxa"/>
          </w:tcPr>
          <w:p w14:paraId="12E7908C"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Engagement residents</w:t>
            </w:r>
          </w:p>
        </w:tc>
        <w:tc>
          <w:tcPr>
            <w:tcW w:w="4750" w:type="dxa"/>
          </w:tcPr>
          <w:p w14:paraId="58A11483" w14:textId="77777777" w:rsidR="008E5F73" w:rsidRPr="0060780D" w:rsidRDefault="008E5F73" w:rsidP="003E54E2">
            <w:pPr>
              <w:jc w:val="both"/>
              <w:rPr>
                <w:rFonts w:ascii="Arial" w:hAnsi="Arial" w:cs="Arial"/>
                <w:sz w:val="18"/>
                <w:szCs w:val="18"/>
              </w:rPr>
            </w:pPr>
            <w:r>
              <w:rPr>
                <w:rFonts w:ascii="Arial" w:hAnsi="Arial" w:cs="Arial"/>
                <w:sz w:val="18"/>
                <w:szCs w:val="18"/>
              </w:rPr>
              <w:t>Attendance at ward panel meetings to discuss fly tipping &amp; littering hotspots in the ward location.</w:t>
            </w:r>
          </w:p>
          <w:p w14:paraId="369CD4A2" w14:textId="77777777" w:rsidR="008E5F73" w:rsidRPr="006E65A6" w:rsidRDefault="008E5F73" w:rsidP="003E54E2">
            <w:pPr>
              <w:jc w:val="both"/>
              <w:rPr>
                <w:rFonts w:ascii="Arial" w:hAnsi="Arial" w:cs="Arial"/>
                <w:sz w:val="18"/>
                <w:szCs w:val="18"/>
              </w:rPr>
            </w:pPr>
          </w:p>
        </w:tc>
        <w:tc>
          <w:tcPr>
            <w:tcW w:w="2685" w:type="dxa"/>
          </w:tcPr>
          <w:p w14:paraId="39962C09" w14:textId="77777777" w:rsidR="008E5F73" w:rsidRDefault="008E5F73" w:rsidP="003E54E2">
            <w:pPr>
              <w:jc w:val="both"/>
              <w:rPr>
                <w:rFonts w:ascii="Arial" w:hAnsi="Arial" w:cs="Arial"/>
                <w:sz w:val="18"/>
                <w:szCs w:val="18"/>
              </w:rPr>
            </w:pPr>
            <w:r>
              <w:rPr>
                <w:rFonts w:ascii="Arial" w:hAnsi="Arial" w:cs="Arial"/>
                <w:sz w:val="18"/>
                <w:szCs w:val="18"/>
              </w:rPr>
              <w:t>Attend each ward panel at least once every six months for the duration of the action plan.</w:t>
            </w:r>
          </w:p>
          <w:p w14:paraId="51241F4C" w14:textId="77777777" w:rsidR="008E5F73" w:rsidRPr="006E65A6" w:rsidRDefault="008E5F73" w:rsidP="003E54E2">
            <w:pPr>
              <w:jc w:val="both"/>
              <w:rPr>
                <w:rFonts w:ascii="Arial" w:hAnsi="Arial" w:cs="Arial"/>
                <w:sz w:val="18"/>
                <w:szCs w:val="18"/>
              </w:rPr>
            </w:pPr>
          </w:p>
        </w:tc>
        <w:tc>
          <w:tcPr>
            <w:tcW w:w="3178" w:type="dxa"/>
          </w:tcPr>
          <w:p w14:paraId="71D19221"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35D5FC0D" w14:textId="77777777" w:rsidTr="003E54E2">
        <w:tc>
          <w:tcPr>
            <w:tcW w:w="2024" w:type="dxa"/>
          </w:tcPr>
          <w:p w14:paraId="1CDDEC84" w14:textId="77777777" w:rsidR="008E5F73" w:rsidRPr="006E65A6" w:rsidRDefault="008E5F73" w:rsidP="003E54E2">
            <w:pPr>
              <w:jc w:val="both"/>
              <w:rPr>
                <w:rFonts w:ascii="Arial" w:hAnsi="Arial" w:cs="Arial"/>
                <w:sz w:val="18"/>
                <w:szCs w:val="18"/>
              </w:rPr>
            </w:pPr>
            <w:r w:rsidRPr="006E65A6">
              <w:rPr>
                <w:rFonts w:ascii="Arial" w:hAnsi="Arial" w:cs="Arial"/>
                <w:b/>
                <w:bCs/>
                <w:sz w:val="18"/>
                <w:szCs w:val="18"/>
              </w:rPr>
              <w:lastRenderedPageBreak/>
              <w:t>Early Intervention</w:t>
            </w:r>
          </w:p>
        </w:tc>
        <w:tc>
          <w:tcPr>
            <w:tcW w:w="1958" w:type="dxa"/>
          </w:tcPr>
          <w:p w14:paraId="08C74572"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Increasing correct waste disposal</w:t>
            </w:r>
          </w:p>
        </w:tc>
        <w:tc>
          <w:tcPr>
            <w:tcW w:w="4750" w:type="dxa"/>
          </w:tcPr>
          <w:p w14:paraId="5FBFD072"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Re</w:t>
            </w:r>
            <w:r>
              <w:rPr>
                <w:rFonts w:ascii="Arial" w:hAnsi="Arial" w:cs="Arial"/>
                <w:sz w:val="18"/>
                <w:szCs w:val="18"/>
              </w:rPr>
              <w:t>launch of the re</w:t>
            </w:r>
            <w:r w:rsidRPr="0060780D">
              <w:rPr>
                <w:rFonts w:ascii="Arial" w:hAnsi="Arial" w:cs="Arial"/>
                <w:sz w:val="18"/>
                <w:szCs w:val="18"/>
              </w:rPr>
              <w:t xml:space="preserve">cycling Service </w:t>
            </w:r>
            <w:r>
              <w:rPr>
                <w:rFonts w:ascii="Arial" w:hAnsi="Arial" w:cs="Arial"/>
                <w:sz w:val="18"/>
                <w:szCs w:val="18"/>
              </w:rPr>
              <w:t>to drive up the rates of recycling.</w:t>
            </w:r>
          </w:p>
          <w:p w14:paraId="5CACA1CB" w14:textId="77777777" w:rsidR="008E5F73" w:rsidRPr="0060780D" w:rsidRDefault="008E5F73" w:rsidP="003E54E2">
            <w:pPr>
              <w:jc w:val="both"/>
              <w:rPr>
                <w:rFonts w:ascii="Arial" w:hAnsi="Arial" w:cs="Arial"/>
                <w:sz w:val="18"/>
                <w:szCs w:val="18"/>
              </w:rPr>
            </w:pPr>
          </w:p>
          <w:p w14:paraId="65C7D6AA" w14:textId="77777777" w:rsidR="008E5F73" w:rsidRPr="0060780D" w:rsidRDefault="008E5F73" w:rsidP="003E54E2">
            <w:pPr>
              <w:jc w:val="both"/>
              <w:rPr>
                <w:rFonts w:ascii="Arial" w:hAnsi="Arial" w:cs="Arial"/>
                <w:sz w:val="18"/>
                <w:szCs w:val="18"/>
              </w:rPr>
            </w:pPr>
            <w:r>
              <w:rPr>
                <w:rFonts w:ascii="Arial" w:hAnsi="Arial" w:cs="Arial"/>
                <w:sz w:val="18"/>
                <w:szCs w:val="18"/>
              </w:rPr>
              <w:t>Provide f</w:t>
            </w:r>
            <w:r w:rsidRPr="0060780D">
              <w:rPr>
                <w:rFonts w:ascii="Arial" w:hAnsi="Arial" w:cs="Arial"/>
                <w:sz w:val="18"/>
                <w:szCs w:val="18"/>
              </w:rPr>
              <w:t>ree bulky waste</w:t>
            </w:r>
            <w:r>
              <w:rPr>
                <w:rFonts w:ascii="Arial" w:hAnsi="Arial" w:cs="Arial"/>
                <w:sz w:val="18"/>
                <w:szCs w:val="18"/>
              </w:rPr>
              <w:t xml:space="preserve"> disposal.</w:t>
            </w:r>
          </w:p>
          <w:p w14:paraId="3E832381" w14:textId="77777777" w:rsidR="008E5F73" w:rsidRPr="006E65A6" w:rsidRDefault="008E5F73" w:rsidP="003E54E2">
            <w:pPr>
              <w:jc w:val="both"/>
              <w:rPr>
                <w:rFonts w:ascii="Arial" w:hAnsi="Arial" w:cs="Arial"/>
                <w:sz w:val="18"/>
                <w:szCs w:val="18"/>
              </w:rPr>
            </w:pPr>
          </w:p>
        </w:tc>
        <w:tc>
          <w:tcPr>
            <w:tcW w:w="2685" w:type="dxa"/>
          </w:tcPr>
          <w:p w14:paraId="47F5ED58" w14:textId="77777777" w:rsidR="008E5F73" w:rsidRPr="006E65A6" w:rsidRDefault="008E5F73" w:rsidP="003E54E2">
            <w:pPr>
              <w:jc w:val="both"/>
              <w:rPr>
                <w:rFonts w:ascii="Arial" w:hAnsi="Arial" w:cs="Arial"/>
                <w:sz w:val="18"/>
                <w:szCs w:val="18"/>
              </w:rPr>
            </w:pPr>
            <w:r>
              <w:rPr>
                <w:rFonts w:ascii="Arial" w:hAnsi="Arial" w:cs="Arial"/>
                <w:sz w:val="18"/>
                <w:szCs w:val="18"/>
              </w:rPr>
              <w:t xml:space="preserve">Underway </w:t>
            </w:r>
          </w:p>
        </w:tc>
        <w:tc>
          <w:tcPr>
            <w:tcW w:w="3178" w:type="dxa"/>
          </w:tcPr>
          <w:p w14:paraId="409F2EDF" w14:textId="77777777" w:rsidR="008E5F73" w:rsidRPr="006E65A6" w:rsidRDefault="008E5F73" w:rsidP="003E54E2">
            <w:pPr>
              <w:jc w:val="both"/>
              <w:rPr>
                <w:rFonts w:ascii="Arial" w:hAnsi="Arial" w:cs="Arial"/>
                <w:sz w:val="18"/>
                <w:szCs w:val="18"/>
              </w:rPr>
            </w:pPr>
            <w:r>
              <w:rPr>
                <w:rFonts w:ascii="Arial" w:hAnsi="Arial" w:cs="Arial"/>
                <w:sz w:val="18"/>
                <w:szCs w:val="18"/>
              </w:rPr>
              <w:t xml:space="preserve">Environmental Operations </w:t>
            </w:r>
          </w:p>
        </w:tc>
      </w:tr>
      <w:tr w:rsidR="008E5F73" w:rsidRPr="00235FC0" w14:paraId="323AC8E2" w14:textId="77777777" w:rsidTr="003E54E2">
        <w:tc>
          <w:tcPr>
            <w:tcW w:w="2024" w:type="dxa"/>
          </w:tcPr>
          <w:p w14:paraId="6D334CCC"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Prevent Reoccurrence</w:t>
            </w:r>
          </w:p>
        </w:tc>
        <w:tc>
          <w:tcPr>
            <w:tcW w:w="1958" w:type="dxa"/>
          </w:tcPr>
          <w:p w14:paraId="64161249"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 xml:space="preserve">Verge Planting Trial </w:t>
            </w:r>
          </w:p>
        </w:tc>
        <w:tc>
          <w:tcPr>
            <w:tcW w:w="4750" w:type="dxa"/>
          </w:tcPr>
          <w:p w14:paraId="3DC8752D" w14:textId="214DE215" w:rsidR="008E5F73" w:rsidRDefault="008E5F73" w:rsidP="003E54E2">
            <w:pPr>
              <w:jc w:val="both"/>
              <w:rPr>
                <w:rFonts w:ascii="Arial" w:hAnsi="Arial" w:cs="Arial"/>
                <w:sz w:val="18"/>
                <w:szCs w:val="18"/>
              </w:rPr>
            </w:pPr>
            <w:r w:rsidRPr="0060780D">
              <w:rPr>
                <w:rFonts w:ascii="Arial" w:hAnsi="Arial" w:cs="Arial"/>
                <w:sz w:val="18"/>
                <w:szCs w:val="18"/>
              </w:rPr>
              <w:t xml:space="preserve">Verge Planting Trial – </w:t>
            </w:r>
            <w:r>
              <w:rPr>
                <w:rFonts w:ascii="Arial" w:hAnsi="Arial" w:cs="Arial"/>
                <w:sz w:val="18"/>
                <w:szCs w:val="18"/>
              </w:rPr>
              <w:t>Look at areas which are</w:t>
            </w:r>
            <w:r w:rsidRPr="0060780D">
              <w:rPr>
                <w:rFonts w:ascii="Arial" w:hAnsi="Arial" w:cs="Arial"/>
                <w:sz w:val="18"/>
                <w:szCs w:val="18"/>
              </w:rPr>
              <w:t xml:space="preserve"> regularly affected by fly</w:t>
            </w:r>
            <w:r>
              <w:rPr>
                <w:rFonts w:ascii="Arial" w:hAnsi="Arial" w:cs="Arial"/>
                <w:sz w:val="18"/>
                <w:szCs w:val="18"/>
              </w:rPr>
              <w:t xml:space="preserve"> </w:t>
            </w:r>
            <w:r w:rsidRPr="0060780D">
              <w:rPr>
                <w:rFonts w:ascii="Arial" w:hAnsi="Arial" w:cs="Arial"/>
                <w:sz w:val="18"/>
                <w:szCs w:val="18"/>
              </w:rPr>
              <w:t>tipping</w:t>
            </w:r>
            <w:r>
              <w:rPr>
                <w:rFonts w:ascii="Arial" w:hAnsi="Arial" w:cs="Arial"/>
                <w:sz w:val="18"/>
                <w:szCs w:val="18"/>
              </w:rPr>
              <w:t>. Consider whether they are suitable to be</w:t>
            </w:r>
            <w:r w:rsidRPr="0060780D">
              <w:rPr>
                <w:rFonts w:ascii="Arial" w:hAnsi="Arial" w:cs="Arial"/>
                <w:sz w:val="18"/>
                <w:szCs w:val="18"/>
              </w:rPr>
              <w:t xml:space="preserve"> dug over to flower bed and planted out with hardy shrubs </w:t>
            </w:r>
          </w:p>
          <w:p w14:paraId="4E442673" w14:textId="77777777" w:rsidR="008E5F73" w:rsidRPr="0060780D" w:rsidRDefault="008E5F73" w:rsidP="003E54E2">
            <w:pPr>
              <w:jc w:val="both"/>
              <w:rPr>
                <w:rFonts w:ascii="Arial" w:hAnsi="Arial" w:cs="Arial"/>
                <w:sz w:val="18"/>
                <w:szCs w:val="18"/>
              </w:rPr>
            </w:pPr>
          </w:p>
          <w:p w14:paraId="2783E138"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 xml:space="preserve">Letters to be sent to households located in the area around the site to highlight the work undertaken and to raise awareness and generate support for the objective to deter fly tipping in their community. </w:t>
            </w:r>
          </w:p>
          <w:p w14:paraId="0963FA36" w14:textId="77777777" w:rsidR="008E5F73" w:rsidRPr="006E65A6" w:rsidRDefault="008E5F73" w:rsidP="003E54E2">
            <w:pPr>
              <w:jc w:val="both"/>
              <w:rPr>
                <w:rFonts w:ascii="Arial" w:hAnsi="Arial" w:cs="Arial"/>
                <w:sz w:val="18"/>
                <w:szCs w:val="18"/>
              </w:rPr>
            </w:pPr>
          </w:p>
        </w:tc>
        <w:tc>
          <w:tcPr>
            <w:tcW w:w="2685" w:type="dxa"/>
          </w:tcPr>
          <w:p w14:paraId="5B82AD6D" w14:textId="77777777" w:rsidR="008E5F73" w:rsidRPr="006E65A6" w:rsidRDefault="008E5F73" w:rsidP="001955CB">
            <w:pPr>
              <w:rPr>
                <w:rFonts w:ascii="Arial" w:hAnsi="Arial" w:cs="Arial"/>
                <w:sz w:val="18"/>
                <w:szCs w:val="18"/>
              </w:rPr>
            </w:pPr>
            <w:r>
              <w:rPr>
                <w:rFonts w:ascii="Arial" w:hAnsi="Arial" w:cs="Arial"/>
                <w:sz w:val="18"/>
                <w:szCs w:val="18"/>
              </w:rPr>
              <w:t>Identify three possible locations by October 2023</w:t>
            </w:r>
          </w:p>
        </w:tc>
        <w:tc>
          <w:tcPr>
            <w:tcW w:w="3178" w:type="dxa"/>
          </w:tcPr>
          <w:p w14:paraId="3F441733" w14:textId="77777777" w:rsidR="008E5F73" w:rsidRPr="006E65A6" w:rsidRDefault="008E5F73" w:rsidP="003E54E2">
            <w:pPr>
              <w:jc w:val="both"/>
              <w:rPr>
                <w:rFonts w:ascii="Arial" w:hAnsi="Arial" w:cs="Arial"/>
                <w:sz w:val="18"/>
                <w:szCs w:val="18"/>
              </w:rPr>
            </w:pPr>
            <w:r>
              <w:rPr>
                <w:rFonts w:ascii="Arial" w:hAnsi="Arial" w:cs="Arial"/>
                <w:sz w:val="18"/>
                <w:szCs w:val="18"/>
              </w:rPr>
              <w:t>Environmental Operations/ Licensing and Enforcement</w:t>
            </w:r>
          </w:p>
        </w:tc>
      </w:tr>
      <w:tr w:rsidR="008E5F73" w:rsidRPr="00235FC0" w14:paraId="5D5F691C" w14:textId="77777777" w:rsidTr="003E54E2">
        <w:tc>
          <w:tcPr>
            <w:tcW w:w="2024" w:type="dxa"/>
          </w:tcPr>
          <w:p w14:paraId="14395946"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Prevent Reoccurrence</w:t>
            </w:r>
          </w:p>
        </w:tc>
        <w:tc>
          <w:tcPr>
            <w:tcW w:w="1958" w:type="dxa"/>
          </w:tcPr>
          <w:p w14:paraId="77229DBB"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Design out hotspots</w:t>
            </w:r>
          </w:p>
        </w:tc>
        <w:tc>
          <w:tcPr>
            <w:tcW w:w="4750" w:type="dxa"/>
          </w:tcPr>
          <w:p w14:paraId="0609FDD5" w14:textId="77777777" w:rsidR="008E5F73" w:rsidRPr="00E64970" w:rsidRDefault="008E5F73" w:rsidP="003E54E2">
            <w:pPr>
              <w:jc w:val="both"/>
              <w:rPr>
                <w:rFonts w:ascii="Arial" w:hAnsi="Arial" w:cs="Arial"/>
                <w:sz w:val="18"/>
                <w:szCs w:val="18"/>
              </w:rPr>
            </w:pPr>
            <w:r>
              <w:rPr>
                <w:rFonts w:ascii="Arial" w:hAnsi="Arial" w:cs="Arial"/>
                <w:sz w:val="18"/>
                <w:szCs w:val="18"/>
              </w:rPr>
              <w:t xml:space="preserve">Joint working between Council Departments to identify </w:t>
            </w:r>
            <w:r w:rsidRPr="00E64970">
              <w:rPr>
                <w:rFonts w:ascii="Arial" w:hAnsi="Arial" w:cs="Arial"/>
                <w:sz w:val="18"/>
                <w:szCs w:val="18"/>
              </w:rPr>
              <w:t xml:space="preserve">where </w:t>
            </w:r>
            <w:r>
              <w:rPr>
                <w:rFonts w:ascii="Arial" w:hAnsi="Arial" w:cs="Arial"/>
                <w:sz w:val="18"/>
                <w:szCs w:val="18"/>
              </w:rPr>
              <w:t xml:space="preserve">it may be </w:t>
            </w:r>
            <w:r w:rsidRPr="00E64970">
              <w:rPr>
                <w:rFonts w:ascii="Arial" w:hAnsi="Arial" w:cs="Arial"/>
                <w:sz w:val="18"/>
                <w:szCs w:val="18"/>
              </w:rPr>
              <w:t xml:space="preserve">appropriate to designing out the issue </w:t>
            </w:r>
            <w:r>
              <w:rPr>
                <w:rFonts w:ascii="Arial" w:hAnsi="Arial" w:cs="Arial"/>
                <w:sz w:val="18"/>
                <w:szCs w:val="18"/>
              </w:rPr>
              <w:t xml:space="preserve">of littering &amp; fly tipping hot spots by making changes to the </w:t>
            </w:r>
            <w:r w:rsidRPr="00E64970">
              <w:rPr>
                <w:rFonts w:ascii="Arial" w:hAnsi="Arial" w:cs="Arial"/>
                <w:sz w:val="18"/>
                <w:szCs w:val="18"/>
              </w:rPr>
              <w:t xml:space="preserve">existing </w:t>
            </w:r>
            <w:r>
              <w:rPr>
                <w:rFonts w:ascii="Arial" w:hAnsi="Arial" w:cs="Arial"/>
                <w:sz w:val="18"/>
                <w:szCs w:val="18"/>
              </w:rPr>
              <w:t>environment.</w:t>
            </w:r>
          </w:p>
          <w:p w14:paraId="485B8143" w14:textId="77777777" w:rsidR="008E5F73" w:rsidRPr="0060780D" w:rsidRDefault="008E5F73" w:rsidP="003E54E2">
            <w:pPr>
              <w:jc w:val="both"/>
              <w:rPr>
                <w:rFonts w:ascii="Arial" w:hAnsi="Arial" w:cs="Arial"/>
                <w:sz w:val="18"/>
                <w:szCs w:val="18"/>
              </w:rPr>
            </w:pPr>
          </w:p>
        </w:tc>
        <w:tc>
          <w:tcPr>
            <w:tcW w:w="2685" w:type="dxa"/>
          </w:tcPr>
          <w:p w14:paraId="797AB99C" w14:textId="77777777" w:rsidR="008E5F73" w:rsidRPr="006E65A6" w:rsidRDefault="008E5F73" w:rsidP="003E54E2">
            <w:pPr>
              <w:jc w:val="both"/>
              <w:rPr>
                <w:rFonts w:ascii="Arial" w:hAnsi="Arial" w:cs="Arial"/>
                <w:sz w:val="18"/>
                <w:szCs w:val="18"/>
              </w:rPr>
            </w:pPr>
            <w:r>
              <w:rPr>
                <w:rFonts w:ascii="Arial" w:hAnsi="Arial" w:cs="Arial"/>
                <w:sz w:val="18"/>
                <w:szCs w:val="18"/>
              </w:rPr>
              <w:t>Identify two possible locations by October 2023</w:t>
            </w:r>
          </w:p>
        </w:tc>
        <w:tc>
          <w:tcPr>
            <w:tcW w:w="3178" w:type="dxa"/>
          </w:tcPr>
          <w:p w14:paraId="742F8071" w14:textId="77777777" w:rsidR="008E5F73" w:rsidRPr="006E65A6" w:rsidRDefault="008E5F73" w:rsidP="001955CB">
            <w:pPr>
              <w:rPr>
                <w:rFonts w:ascii="Arial" w:hAnsi="Arial" w:cs="Arial"/>
                <w:sz w:val="18"/>
                <w:szCs w:val="18"/>
              </w:rPr>
            </w:pPr>
            <w:r>
              <w:rPr>
                <w:rFonts w:ascii="Arial" w:hAnsi="Arial" w:cs="Arial"/>
                <w:sz w:val="18"/>
                <w:szCs w:val="18"/>
              </w:rPr>
              <w:t>Highways/Licensing and Enforcement/ Environmental Operations</w:t>
            </w:r>
          </w:p>
        </w:tc>
      </w:tr>
      <w:tr w:rsidR="008E5F73" w:rsidRPr="00235FC0" w14:paraId="36D5A5CE" w14:textId="77777777" w:rsidTr="003E54E2">
        <w:tc>
          <w:tcPr>
            <w:tcW w:w="2024" w:type="dxa"/>
          </w:tcPr>
          <w:p w14:paraId="30502CF7" w14:textId="77777777" w:rsidR="008E5F73" w:rsidRPr="006E65A6" w:rsidRDefault="008E5F73" w:rsidP="003E54E2">
            <w:pPr>
              <w:jc w:val="both"/>
              <w:rPr>
                <w:rFonts w:ascii="Arial" w:hAnsi="Arial" w:cs="Arial"/>
                <w:sz w:val="18"/>
                <w:szCs w:val="18"/>
              </w:rPr>
            </w:pPr>
            <w:r w:rsidRPr="006E65A6">
              <w:rPr>
                <w:rFonts w:ascii="Arial" w:hAnsi="Arial" w:cs="Arial"/>
                <w:b/>
                <w:bCs/>
                <w:sz w:val="18"/>
                <w:szCs w:val="18"/>
              </w:rPr>
              <w:t>Prevent Reoccurrence</w:t>
            </w:r>
          </w:p>
        </w:tc>
        <w:tc>
          <w:tcPr>
            <w:tcW w:w="1958" w:type="dxa"/>
          </w:tcPr>
          <w:p w14:paraId="0ED9D8C0"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Engagement with Businesses</w:t>
            </w:r>
          </w:p>
        </w:tc>
        <w:tc>
          <w:tcPr>
            <w:tcW w:w="4750" w:type="dxa"/>
          </w:tcPr>
          <w:p w14:paraId="565CE922" w14:textId="77777777" w:rsidR="008E5F73" w:rsidRDefault="008E5F73" w:rsidP="003E54E2">
            <w:pPr>
              <w:jc w:val="both"/>
              <w:rPr>
                <w:rFonts w:ascii="Arial" w:hAnsi="Arial" w:cs="Arial"/>
                <w:sz w:val="18"/>
                <w:szCs w:val="18"/>
              </w:rPr>
            </w:pPr>
            <w:r w:rsidRPr="0060780D">
              <w:rPr>
                <w:rFonts w:ascii="Arial" w:hAnsi="Arial" w:cs="Arial"/>
                <w:sz w:val="18"/>
                <w:szCs w:val="18"/>
              </w:rPr>
              <w:t>Engag</w:t>
            </w:r>
            <w:r>
              <w:rPr>
                <w:rFonts w:ascii="Arial" w:hAnsi="Arial" w:cs="Arial"/>
                <w:sz w:val="18"/>
                <w:szCs w:val="18"/>
              </w:rPr>
              <w:t>ing</w:t>
            </w:r>
            <w:r w:rsidRPr="0060780D">
              <w:rPr>
                <w:rFonts w:ascii="Arial" w:hAnsi="Arial" w:cs="Arial"/>
                <w:sz w:val="18"/>
                <w:szCs w:val="18"/>
              </w:rPr>
              <w:t xml:space="preserve"> with charity shops which are experiencing issues with fly tip to support them to reduce fly tips in the doorways.  </w:t>
            </w:r>
          </w:p>
          <w:p w14:paraId="45689DB6" w14:textId="77777777" w:rsidR="008E5F73" w:rsidRPr="0060780D" w:rsidRDefault="008E5F73" w:rsidP="003E54E2">
            <w:pPr>
              <w:jc w:val="both"/>
              <w:rPr>
                <w:rFonts w:ascii="Arial" w:hAnsi="Arial" w:cs="Arial"/>
                <w:sz w:val="18"/>
                <w:szCs w:val="18"/>
              </w:rPr>
            </w:pPr>
          </w:p>
          <w:p w14:paraId="59771938" w14:textId="77777777" w:rsidR="008E5F73" w:rsidRPr="006E65A6" w:rsidRDefault="008E5F73" w:rsidP="003E54E2">
            <w:pPr>
              <w:jc w:val="both"/>
              <w:rPr>
                <w:rFonts w:ascii="Arial" w:hAnsi="Arial" w:cs="Arial"/>
                <w:sz w:val="18"/>
                <w:szCs w:val="18"/>
              </w:rPr>
            </w:pPr>
          </w:p>
        </w:tc>
        <w:tc>
          <w:tcPr>
            <w:tcW w:w="2685" w:type="dxa"/>
          </w:tcPr>
          <w:p w14:paraId="490F6BD5" w14:textId="77777777" w:rsidR="008E5F73" w:rsidRPr="006E65A6" w:rsidRDefault="008E5F73" w:rsidP="003E54E2">
            <w:pPr>
              <w:jc w:val="both"/>
              <w:rPr>
                <w:rFonts w:ascii="Arial" w:hAnsi="Arial" w:cs="Arial"/>
                <w:sz w:val="18"/>
                <w:szCs w:val="18"/>
              </w:rPr>
            </w:pPr>
            <w:r>
              <w:rPr>
                <w:rFonts w:ascii="Arial" w:hAnsi="Arial" w:cs="Arial"/>
                <w:sz w:val="18"/>
                <w:szCs w:val="18"/>
              </w:rPr>
              <w:t>July 2023</w:t>
            </w:r>
          </w:p>
        </w:tc>
        <w:tc>
          <w:tcPr>
            <w:tcW w:w="3178" w:type="dxa"/>
          </w:tcPr>
          <w:p w14:paraId="6FA8B932"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20E36679" w14:textId="77777777" w:rsidTr="003E54E2">
        <w:tc>
          <w:tcPr>
            <w:tcW w:w="2024" w:type="dxa"/>
          </w:tcPr>
          <w:p w14:paraId="3D46A661" w14:textId="77777777" w:rsidR="008E5F73" w:rsidRPr="006E65A6" w:rsidRDefault="008E5F73" w:rsidP="003E54E2">
            <w:pPr>
              <w:jc w:val="both"/>
              <w:rPr>
                <w:rFonts w:ascii="Arial" w:hAnsi="Arial" w:cs="Arial"/>
                <w:sz w:val="18"/>
                <w:szCs w:val="18"/>
              </w:rPr>
            </w:pPr>
            <w:r w:rsidRPr="006E65A6">
              <w:rPr>
                <w:rFonts w:ascii="Arial" w:hAnsi="Arial" w:cs="Arial"/>
                <w:b/>
                <w:bCs/>
                <w:sz w:val="18"/>
                <w:szCs w:val="18"/>
              </w:rPr>
              <w:t>Prevent Reoccurrence</w:t>
            </w:r>
          </w:p>
        </w:tc>
        <w:tc>
          <w:tcPr>
            <w:tcW w:w="1958" w:type="dxa"/>
          </w:tcPr>
          <w:p w14:paraId="5A69A935"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Engagement with Landlords and PRS residents</w:t>
            </w:r>
          </w:p>
        </w:tc>
        <w:tc>
          <w:tcPr>
            <w:tcW w:w="4750" w:type="dxa"/>
          </w:tcPr>
          <w:p w14:paraId="228D4B85" w14:textId="77777777" w:rsidR="008E5F73" w:rsidRDefault="008E5F73" w:rsidP="003E54E2">
            <w:pPr>
              <w:jc w:val="both"/>
              <w:rPr>
                <w:rFonts w:ascii="Arial" w:hAnsi="Arial" w:cs="Arial"/>
                <w:sz w:val="18"/>
                <w:szCs w:val="18"/>
              </w:rPr>
            </w:pPr>
            <w:r w:rsidRPr="0060780D">
              <w:rPr>
                <w:rFonts w:ascii="Arial" w:hAnsi="Arial" w:cs="Arial"/>
                <w:sz w:val="18"/>
                <w:szCs w:val="18"/>
              </w:rPr>
              <w:t>Communications with Landlords of HMOs in the Borough reminding them of their responsibilities</w:t>
            </w:r>
          </w:p>
          <w:p w14:paraId="2196EB0F" w14:textId="77777777" w:rsidR="008E5F73" w:rsidRDefault="008E5F73" w:rsidP="003E54E2">
            <w:pPr>
              <w:jc w:val="both"/>
              <w:rPr>
                <w:rFonts w:ascii="Arial" w:hAnsi="Arial" w:cs="Arial"/>
                <w:sz w:val="18"/>
                <w:szCs w:val="18"/>
              </w:rPr>
            </w:pPr>
          </w:p>
          <w:p w14:paraId="35C46BB4" w14:textId="77777777" w:rsidR="008E5F73" w:rsidRPr="0060780D" w:rsidRDefault="008E5F73" w:rsidP="003E54E2">
            <w:pPr>
              <w:jc w:val="both"/>
              <w:rPr>
                <w:rFonts w:ascii="Arial" w:hAnsi="Arial" w:cs="Arial"/>
                <w:sz w:val="18"/>
                <w:szCs w:val="18"/>
              </w:rPr>
            </w:pPr>
            <w:r>
              <w:rPr>
                <w:rFonts w:ascii="Arial" w:hAnsi="Arial" w:cs="Arial"/>
                <w:sz w:val="18"/>
                <w:szCs w:val="18"/>
              </w:rPr>
              <w:t>Review HMO and selective licence conditions to ensure that these are adequate to ensure that the landlords are responsible for correct waste disposal</w:t>
            </w:r>
          </w:p>
          <w:p w14:paraId="4B649648" w14:textId="77777777" w:rsidR="008E5F73" w:rsidRPr="006E65A6" w:rsidRDefault="008E5F73" w:rsidP="003E54E2">
            <w:pPr>
              <w:jc w:val="both"/>
              <w:rPr>
                <w:rFonts w:ascii="Arial" w:hAnsi="Arial" w:cs="Arial"/>
                <w:sz w:val="18"/>
                <w:szCs w:val="18"/>
              </w:rPr>
            </w:pPr>
          </w:p>
        </w:tc>
        <w:tc>
          <w:tcPr>
            <w:tcW w:w="2685" w:type="dxa"/>
          </w:tcPr>
          <w:p w14:paraId="6CE62357" w14:textId="77777777" w:rsidR="008E5F73" w:rsidRDefault="008E5F73" w:rsidP="003E54E2">
            <w:pPr>
              <w:jc w:val="both"/>
              <w:rPr>
                <w:rFonts w:ascii="Arial" w:hAnsi="Arial" w:cs="Arial"/>
                <w:sz w:val="18"/>
                <w:szCs w:val="18"/>
              </w:rPr>
            </w:pPr>
            <w:r>
              <w:rPr>
                <w:rFonts w:ascii="Arial" w:hAnsi="Arial" w:cs="Arial"/>
                <w:sz w:val="18"/>
                <w:szCs w:val="18"/>
              </w:rPr>
              <w:t>Annual communication starting in 2023</w:t>
            </w:r>
          </w:p>
          <w:p w14:paraId="53E6C2FB" w14:textId="77777777" w:rsidR="008E5F73" w:rsidRDefault="008E5F73" w:rsidP="003E54E2">
            <w:pPr>
              <w:jc w:val="both"/>
              <w:rPr>
                <w:rFonts w:ascii="Arial" w:hAnsi="Arial" w:cs="Arial"/>
                <w:sz w:val="18"/>
                <w:szCs w:val="18"/>
              </w:rPr>
            </w:pPr>
          </w:p>
          <w:p w14:paraId="56D2F31F" w14:textId="77777777" w:rsidR="008E5F73" w:rsidRDefault="008E5F73" w:rsidP="003E54E2">
            <w:pPr>
              <w:jc w:val="both"/>
              <w:rPr>
                <w:rFonts w:ascii="Arial" w:hAnsi="Arial" w:cs="Arial"/>
                <w:sz w:val="18"/>
                <w:szCs w:val="18"/>
              </w:rPr>
            </w:pPr>
          </w:p>
          <w:p w14:paraId="75C5C13A" w14:textId="77777777" w:rsidR="008E5F73" w:rsidRPr="006E65A6" w:rsidRDefault="008E5F73" w:rsidP="003E54E2">
            <w:pPr>
              <w:jc w:val="both"/>
              <w:rPr>
                <w:rFonts w:ascii="Arial" w:hAnsi="Arial" w:cs="Arial"/>
                <w:sz w:val="18"/>
                <w:szCs w:val="18"/>
              </w:rPr>
            </w:pPr>
            <w:r>
              <w:rPr>
                <w:rFonts w:ascii="Arial" w:hAnsi="Arial" w:cs="Arial"/>
                <w:sz w:val="18"/>
                <w:szCs w:val="18"/>
              </w:rPr>
              <w:t>March 2024</w:t>
            </w:r>
          </w:p>
        </w:tc>
        <w:tc>
          <w:tcPr>
            <w:tcW w:w="3178" w:type="dxa"/>
          </w:tcPr>
          <w:p w14:paraId="3E92CD86"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2E2E4178" w14:textId="77777777" w:rsidTr="003E54E2">
        <w:tc>
          <w:tcPr>
            <w:tcW w:w="2024" w:type="dxa"/>
          </w:tcPr>
          <w:p w14:paraId="4EDEECCC"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Prevent Reoccurrence</w:t>
            </w:r>
          </w:p>
        </w:tc>
        <w:tc>
          <w:tcPr>
            <w:tcW w:w="1958" w:type="dxa"/>
          </w:tcPr>
          <w:p w14:paraId="592F3AD4"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Engagement with residents</w:t>
            </w:r>
          </w:p>
        </w:tc>
        <w:tc>
          <w:tcPr>
            <w:tcW w:w="4750" w:type="dxa"/>
          </w:tcPr>
          <w:p w14:paraId="03F0C65D" w14:textId="77777777" w:rsidR="008E5F73" w:rsidRDefault="008E5F73" w:rsidP="003E54E2">
            <w:pPr>
              <w:jc w:val="both"/>
              <w:rPr>
                <w:rFonts w:ascii="Arial" w:hAnsi="Arial" w:cs="Arial"/>
                <w:sz w:val="18"/>
                <w:szCs w:val="18"/>
              </w:rPr>
            </w:pPr>
            <w:r>
              <w:rPr>
                <w:rFonts w:ascii="Arial" w:hAnsi="Arial" w:cs="Arial"/>
                <w:sz w:val="18"/>
                <w:szCs w:val="18"/>
              </w:rPr>
              <w:t xml:space="preserve">Correct bin disposal Information leaflets distributed to residents in hot spot areas. </w:t>
            </w:r>
          </w:p>
          <w:p w14:paraId="46F68E1D" w14:textId="77777777" w:rsidR="008E5F73" w:rsidRPr="0060780D" w:rsidRDefault="008E5F73" w:rsidP="003E54E2">
            <w:pPr>
              <w:jc w:val="both"/>
              <w:rPr>
                <w:rFonts w:ascii="Arial" w:hAnsi="Arial" w:cs="Arial"/>
                <w:sz w:val="18"/>
                <w:szCs w:val="18"/>
              </w:rPr>
            </w:pPr>
          </w:p>
        </w:tc>
        <w:tc>
          <w:tcPr>
            <w:tcW w:w="2685" w:type="dxa"/>
          </w:tcPr>
          <w:p w14:paraId="7BB6CE71" w14:textId="77777777" w:rsidR="008E5F73" w:rsidRPr="006E65A6" w:rsidRDefault="008E5F73" w:rsidP="003E54E2">
            <w:pPr>
              <w:jc w:val="both"/>
              <w:rPr>
                <w:rFonts w:ascii="Arial" w:hAnsi="Arial" w:cs="Arial"/>
                <w:sz w:val="18"/>
                <w:szCs w:val="18"/>
              </w:rPr>
            </w:pPr>
            <w:r>
              <w:rPr>
                <w:rFonts w:ascii="Arial" w:hAnsi="Arial" w:cs="Arial"/>
                <w:sz w:val="18"/>
                <w:szCs w:val="18"/>
              </w:rPr>
              <w:t xml:space="preserve">Commencing May 2023 </w:t>
            </w:r>
          </w:p>
        </w:tc>
        <w:tc>
          <w:tcPr>
            <w:tcW w:w="3178" w:type="dxa"/>
          </w:tcPr>
          <w:p w14:paraId="2F1AB213"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05128AFD" w14:textId="77777777" w:rsidTr="003E54E2">
        <w:tc>
          <w:tcPr>
            <w:tcW w:w="2024" w:type="dxa"/>
          </w:tcPr>
          <w:p w14:paraId="3F9265C5" w14:textId="77777777" w:rsidR="008E5F73" w:rsidRPr="006E65A6" w:rsidRDefault="008E5F73" w:rsidP="003E54E2">
            <w:pPr>
              <w:jc w:val="both"/>
              <w:rPr>
                <w:rFonts w:ascii="Arial" w:hAnsi="Arial" w:cs="Arial"/>
                <w:sz w:val="18"/>
                <w:szCs w:val="18"/>
              </w:rPr>
            </w:pPr>
            <w:r w:rsidRPr="006E65A6">
              <w:rPr>
                <w:rFonts w:ascii="Arial" w:hAnsi="Arial" w:cs="Arial"/>
                <w:b/>
                <w:bCs/>
                <w:sz w:val="18"/>
                <w:szCs w:val="18"/>
              </w:rPr>
              <w:t>Prevent Reoccurrence</w:t>
            </w:r>
          </w:p>
        </w:tc>
        <w:tc>
          <w:tcPr>
            <w:tcW w:w="1958" w:type="dxa"/>
          </w:tcPr>
          <w:p w14:paraId="6E5713DA"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Target issues at hotspot area</w:t>
            </w:r>
          </w:p>
        </w:tc>
        <w:tc>
          <w:tcPr>
            <w:tcW w:w="4750" w:type="dxa"/>
          </w:tcPr>
          <w:p w14:paraId="1DA17182" w14:textId="77777777" w:rsidR="008E5F73" w:rsidRDefault="008E5F73" w:rsidP="003E54E2">
            <w:pPr>
              <w:jc w:val="both"/>
              <w:rPr>
                <w:rFonts w:ascii="Arial" w:hAnsi="Arial" w:cs="Arial"/>
                <w:sz w:val="18"/>
                <w:szCs w:val="18"/>
              </w:rPr>
            </w:pPr>
            <w:r w:rsidRPr="0060780D">
              <w:rPr>
                <w:rFonts w:ascii="Arial" w:hAnsi="Arial" w:cs="Arial"/>
                <w:sz w:val="18"/>
                <w:szCs w:val="18"/>
              </w:rPr>
              <w:t>Create a holistic action plan for each of the identified top 20 fly tip sites.</w:t>
            </w:r>
          </w:p>
          <w:p w14:paraId="558C3D80" w14:textId="77777777" w:rsidR="008E5F73" w:rsidRPr="006E65A6" w:rsidRDefault="008E5F73" w:rsidP="003E54E2">
            <w:pPr>
              <w:jc w:val="both"/>
              <w:rPr>
                <w:rFonts w:ascii="Arial" w:hAnsi="Arial" w:cs="Arial"/>
                <w:sz w:val="18"/>
                <w:szCs w:val="18"/>
              </w:rPr>
            </w:pPr>
          </w:p>
        </w:tc>
        <w:tc>
          <w:tcPr>
            <w:tcW w:w="2685" w:type="dxa"/>
          </w:tcPr>
          <w:p w14:paraId="002036F6" w14:textId="77777777" w:rsidR="008E5F73" w:rsidRPr="006E65A6" w:rsidRDefault="008E5F73" w:rsidP="003E54E2">
            <w:pPr>
              <w:jc w:val="both"/>
              <w:rPr>
                <w:rFonts w:ascii="Arial" w:hAnsi="Arial" w:cs="Arial"/>
                <w:sz w:val="18"/>
                <w:szCs w:val="18"/>
              </w:rPr>
            </w:pPr>
            <w:r>
              <w:rPr>
                <w:rFonts w:ascii="Arial" w:hAnsi="Arial" w:cs="Arial"/>
                <w:sz w:val="18"/>
                <w:szCs w:val="18"/>
              </w:rPr>
              <w:t>March 2023 and reviewed at least every six months</w:t>
            </w:r>
          </w:p>
        </w:tc>
        <w:tc>
          <w:tcPr>
            <w:tcW w:w="3178" w:type="dxa"/>
          </w:tcPr>
          <w:p w14:paraId="6EE93E93"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3D21E138" w14:textId="77777777" w:rsidTr="003E54E2">
        <w:tc>
          <w:tcPr>
            <w:tcW w:w="2024" w:type="dxa"/>
          </w:tcPr>
          <w:p w14:paraId="336AB7E5" w14:textId="77777777" w:rsidR="008E5F73" w:rsidRPr="006E65A6" w:rsidRDefault="008E5F73" w:rsidP="003E54E2">
            <w:pPr>
              <w:jc w:val="both"/>
              <w:rPr>
                <w:rFonts w:ascii="Arial" w:hAnsi="Arial" w:cs="Arial"/>
                <w:sz w:val="18"/>
                <w:szCs w:val="18"/>
              </w:rPr>
            </w:pPr>
            <w:r w:rsidRPr="006E65A6">
              <w:rPr>
                <w:rFonts w:ascii="Arial" w:hAnsi="Arial" w:cs="Arial"/>
                <w:b/>
                <w:bCs/>
                <w:sz w:val="18"/>
                <w:szCs w:val="18"/>
              </w:rPr>
              <w:t>Prevent Reoccurrence</w:t>
            </w:r>
          </w:p>
        </w:tc>
        <w:tc>
          <w:tcPr>
            <w:tcW w:w="1958" w:type="dxa"/>
          </w:tcPr>
          <w:p w14:paraId="201D9792" w14:textId="77777777" w:rsidR="008E5F73" w:rsidRPr="006B2901" w:rsidRDefault="008E5F73" w:rsidP="003E54E2">
            <w:pPr>
              <w:jc w:val="both"/>
              <w:rPr>
                <w:rFonts w:ascii="Arial" w:hAnsi="Arial" w:cs="Arial"/>
                <w:b/>
                <w:bCs/>
                <w:sz w:val="18"/>
                <w:szCs w:val="18"/>
              </w:rPr>
            </w:pPr>
            <w:r w:rsidRPr="006B2901">
              <w:rPr>
                <w:rFonts w:ascii="Arial" w:hAnsi="Arial" w:cs="Arial"/>
                <w:b/>
                <w:bCs/>
                <w:sz w:val="18"/>
                <w:szCs w:val="18"/>
              </w:rPr>
              <w:t>Focus activity at location</w:t>
            </w:r>
          </w:p>
        </w:tc>
        <w:tc>
          <w:tcPr>
            <w:tcW w:w="4750" w:type="dxa"/>
          </w:tcPr>
          <w:p w14:paraId="2A4C8B8A" w14:textId="77777777" w:rsidR="008E5F73" w:rsidRDefault="008E5F73" w:rsidP="003E54E2">
            <w:pPr>
              <w:jc w:val="both"/>
              <w:rPr>
                <w:rFonts w:ascii="Arial" w:hAnsi="Arial" w:cs="Arial"/>
                <w:sz w:val="18"/>
                <w:szCs w:val="18"/>
              </w:rPr>
            </w:pPr>
            <w:r>
              <w:rPr>
                <w:rFonts w:ascii="Arial" w:hAnsi="Arial" w:cs="Arial"/>
                <w:sz w:val="18"/>
                <w:szCs w:val="18"/>
              </w:rPr>
              <w:t>Use of crime scene tape for f</w:t>
            </w:r>
            <w:r w:rsidRPr="0060780D">
              <w:rPr>
                <w:rFonts w:ascii="Arial" w:hAnsi="Arial" w:cs="Arial"/>
                <w:sz w:val="18"/>
                <w:szCs w:val="18"/>
              </w:rPr>
              <w:t>ly tips in hot spot areas</w:t>
            </w:r>
            <w:r>
              <w:rPr>
                <w:rFonts w:ascii="Arial" w:hAnsi="Arial" w:cs="Arial"/>
                <w:sz w:val="18"/>
                <w:szCs w:val="18"/>
              </w:rPr>
              <w:t>.</w:t>
            </w:r>
          </w:p>
          <w:p w14:paraId="5591FC42" w14:textId="77777777" w:rsidR="008E5F73" w:rsidRDefault="008E5F73" w:rsidP="003E54E2">
            <w:pPr>
              <w:jc w:val="both"/>
              <w:rPr>
                <w:rFonts w:ascii="Arial" w:hAnsi="Arial" w:cs="Arial"/>
                <w:sz w:val="18"/>
                <w:szCs w:val="18"/>
              </w:rPr>
            </w:pPr>
            <w:r>
              <w:rPr>
                <w:rFonts w:ascii="Arial" w:hAnsi="Arial" w:cs="Arial"/>
                <w:sz w:val="18"/>
                <w:szCs w:val="18"/>
              </w:rPr>
              <w:t>These will be photographed, and this will be publicised on social media.</w:t>
            </w:r>
          </w:p>
          <w:p w14:paraId="5C87429F" w14:textId="77777777" w:rsidR="008E5F73" w:rsidRPr="0060780D" w:rsidRDefault="008E5F73" w:rsidP="003E54E2">
            <w:pPr>
              <w:jc w:val="both"/>
              <w:rPr>
                <w:rFonts w:ascii="Arial" w:hAnsi="Arial" w:cs="Arial"/>
                <w:sz w:val="18"/>
                <w:szCs w:val="18"/>
              </w:rPr>
            </w:pPr>
          </w:p>
        </w:tc>
        <w:tc>
          <w:tcPr>
            <w:tcW w:w="2685" w:type="dxa"/>
          </w:tcPr>
          <w:p w14:paraId="4C13B503" w14:textId="77777777" w:rsidR="008E5F73" w:rsidRPr="006E65A6" w:rsidRDefault="008E5F73" w:rsidP="003E54E2">
            <w:pPr>
              <w:jc w:val="both"/>
              <w:rPr>
                <w:rFonts w:ascii="Arial" w:hAnsi="Arial" w:cs="Arial"/>
                <w:sz w:val="18"/>
                <w:szCs w:val="18"/>
              </w:rPr>
            </w:pPr>
            <w:r>
              <w:rPr>
                <w:rFonts w:ascii="Arial" w:hAnsi="Arial" w:cs="Arial"/>
                <w:sz w:val="18"/>
                <w:szCs w:val="18"/>
              </w:rPr>
              <w:t>Commencing May 2023</w:t>
            </w:r>
          </w:p>
        </w:tc>
        <w:tc>
          <w:tcPr>
            <w:tcW w:w="3178" w:type="dxa"/>
          </w:tcPr>
          <w:p w14:paraId="2B141978"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4654E42C" w14:textId="77777777" w:rsidTr="003E54E2">
        <w:tc>
          <w:tcPr>
            <w:tcW w:w="2024" w:type="dxa"/>
          </w:tcPr>
          <w:p w14:paraId="57C9E5E7"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lastRenderedPageBreak/>
              <w:t>Prevent Reoccurrence</w:t>
            </w:r>
          </w:p>
        </w:tc>
        <w:tc>
          <w:tcPr>
            <w:tcW w:w="1958" w:type="dxa"/>
          </w:tcPr>
          <w:p w14:paraId="7785B079" w14:textId="77777777" w:rsidR="008E5F73" w:rsidRPr="00F43837" w:rsidRDefault="008E5F73" w:rsidP="003E54E2">
            <w:pPr>
              <w:jc w:val="both"/>
              <w:rPr>
                <w:rFonts w:ascii="Arial" w:hAnsi="Arial" w:cs="Arial"/>
                <w:b/>
                <w:bCs/>
                <w:sz w:val="18"/>
                <w:szCs w:val="18"/>
              </w:rPr>
            </w:pPr>
            <w:r w:rsidRPr="00F43837">
              <w:rPr>
                <w:rFonts w:ascii="Arial" w:hAnsi="Arial" w:cs="Arial"/>
                <w:b/>
                <w:bCs/>
                <w:sz w:val="18"/>
                <w:szCs w:val="18"/>
              </w:rPr>
              <w:t>Private land</w:t>
            </w:r>
          </w:p>
        </w:tc>
        <w:tc>
          <w:tcPr>
            <w:tcW w:w="4750" w:type="dxa"/>
          </w:tcPr>
          <w:p w14:paraId="5ECFFED4" w14:textId="77777777" w:rsidR="008E5F73" w:rsidRDefault="008E5F73" w:rsidP="003E54E2">
            <w:pPr>
              <w:jc w:val="both"/>
              <w:rPr>
                <w:rFonts w:ascii="Arial" w:hAnsi="Arial" w:cs="Arial"/>
                <w:sz w:val="18"/>
                <w:szCs w:val="18"/>
              </w:rPr>
            </w:pPr>
            <w:r>
              <w:rPr>
                <w:rFonts w:ascii="Arial" w:hAnsi="Arial" w:cs="Arial"/>
                <w:sz w:val="18"/>
                <w:szCs w:val="18"/>
              </w:rPr>
              <w:t>Working with the landowner to ensure that that private land is cleared from fly tip and advise on how to prevent recurrence.</w:t>
            </w:r>
          </w:p>
          <w:p w14:paraId="6C6FE201" w14:textId="77777777" w:rsidR="008E5F73" w:rsidRPr="0060780D" w:rsidRDefault="008E5F73" w:rsidP="003E54E2">
            <w:pPr>
              <w:jc w:val="both"/>
              <w:rPr>
                <w:rFonts w:ascii="Arial" w:hAnsi="Arial" w:cs="Arial"/>
                <w:sz w:val="18"/>
                <w:szCs w:val="18"/>
              </w:rPr>
            </w:pPr>
          </w:p>
        </w:tc>
        <w:tc>
          <w:tcPr>
            <w:tcW w:w="2685" w:type="dxa"/>
          </w:tcPr>
          <w:p w14:paraId="1B3E3C26" w14:textId="77777777" w:rsidR="008E5F73" w:rsidRPr="006E65A6" w:rsidRDefault="008E5F73" w:rsidP="003E54E2">
            <w:pPr>
              <w:jc w:val="both"/>
              <w:rPr>
                <w:rFonts w:ascii="Arial" w:hAnsi="Arial" w:cs="Arial"/>
                <w:sz w:val="18"/>
                <w:szCs w:val="18"/>
              </w:rPr>
            </w:pPr>
            <w:r>
              <w:rPr>
                <w:rFonts w:ascii="Arial" w:hAnsi="Arial" w:cs="Arial"/>
                <w:sz w:val="18"/>
                <w:szCs w:val="18"/>
              </w:rPr>
              <w:t>Underway and Ongoing</w:t>
            </w:r>
          </w:p>
        </w:tc>
        <w:tc>
          <w:tcPr>
            <w:tcW w:w="3178" w:type="dxa"/>
          </w:tcPr>
          <w:p w14:paraId="3D9633FA"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73D6D839" w14:textId="77777777" w:rsidTr="003E54E2">
        <w:tc>
          <w:tcPr>
            <w:tcW w:w="2024" w:type="dxa"/>
          </w:tcPr>
          <w:p w14:paraId="41C24A78"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Targeted Enforcement</w:t>
            </w:r>
          </w:p>
        </w:tc>
        <w:tc>
          <w:tcPr>
            <w:tcW w:w="1958" w:type="dxa"/>
          </w:tcPr>
          <w:p w14:paraId="55AFB94E" w14:textId="77777777" w:rsidR="008E5F73" w:rsidRPr="006E65A6" w:rsidRDefault="008E5F73" w:rsidP="003E54E2">
            <w:pPr>
              <w:jc w:val="both"/>
              <w:rPr>
                <w:rFonts w:ascii="Arial" w:hAnsi="Arial" w:cs="Arial"/>
                <w:sz w:val="18"/>
                <w:szCs w:val="18"/>
              </w:rPr>
            </w:pPr>
            <w:r>
              <w:rPr>
                <w:rFonts w:ascii="Arial" w:hAnsi="Arial" w:cs="Arial"/>
                <w:b/>
                <w:bCs/>
                <w:sz w:val="18"/>
                <w:szCs w:val="18"/>
              </w:rPr>
              <w:t>Intelligence lead</w:t>
            </w:r>
          </w:p>
        </w:tc>
        <w:tc>
          <w:tcPr>
            <w:tcW w:w="4750" w:type="dxa"/>
          </w:tcPr>
          <w:p w14:paraId="5164CBC3"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Ensure that the Council website is updated to make sure it is clear on how to report fly tip</w:t>
            </w:r>
            <w:r>
              <w:rPr>
                <w:rFonts w:ascii="Arial" w:hAnsi="Arial" w:cs="Arial"/>
                <w:sz w:val="18"/>
                <w:szCs w:val="18"/>
              </w:rPr>
              <w:t xml:space="preserve"> so hot </w:t>
            </w:r>
            <w:proofErr w:type="gramStart"/>
            <w:r>
              <w:rPr>
                <w:rFonts w:ascii="Arial" w:hAnsi="Arial" w:cs="Arial"/>
                <w:sz w:val="18"/>
                <w:szCs w:val="18"/>
              </w:rPr>
              <w:t>stops</w:t>
            </w:r>
            <w:proofErr w:type="gramEnd"/>
            <w:r>
              <w:rPr>
                <w:rFonts w:ascii="Arial" w:hAnsi="Arial" w:cs="Arial"/>
                <w:sz w:val="18"/>
                <w:szCs w:val="18"/>
              </w:rPr>
              <w:t xml:space="preserve"> locations can be tracked and addressed in real time</w:t>
            </w:r>
          </w:p>
          <w:p w14:paraId="22E9DD4B" w14:textId="77777777" w:rsidR="008E5F73" w:rsidRPr="0060780D" w:rsidRDefault="008E5F73" w:rsidP="003E54E2">
            <w:pPr>
              <w:jc w:val="both"/>
              <w:rPr>
                <w:rFonts w:ascii="Arial" w:hAnsi="Arial" w:cs="Arial"/>
                <w:sz w:val="18"/>
                <w:szCs w:val="18"/>
              </w:rPr>
            </w:pPr>
          </w:p>
          <w:p w14:paraId="00DB5DD7"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Baseline the level of fly tip in each ward.</w:t>
            </w:r>
          </w:p>
          <w:p w14:paraId="7AABC18A" w14:textId="77777777" w:rsidR="008E5F73" w:rsidRPr="0060780D" w:rsidRDefault="008E5F73" w:rsidP="003E54E2">
            <w:pPr>
              <w:jc w:val="both"/>
              <w:rPr>
                <w:rFonts w:ascii="Arial" w:hAnsi="Arial" w:cs="Arial"/>
                <w:sz w:val="18"/>
                <w:szCs w:val="18"/>
              </w:rPr>
            </w:pPr>
          </w:p>
          <w:p w14:paraId="2A2CD36E" w14:textId="77777777" w:rsidR="008E5F73" w:rsidRDefault="008E5F73" w:rsidP="003E54E2">
            <w:pPr>
              <w:jc w:val="both"/>
              <w:rPr>
                <w:rFonts w:ascii="Arial" w:hAnsi="Arial" w:cs="Arial"/>
                <w:sz w:val="18"/>
                <w:szCs w:val="18"/>
              </w:rPr>
            </w:pPr>
            <w:r w:rsidRPr="0060780D">
              <w:rPr>
                <w:rFonts w:ascii="Arial" w:hAnsi="Arial" w:cs="Arial"/>
                <w:sz w:val="18"/>
                <w:szCs w:val="18"/>
              </w:rPr>
              <w:t>Monitor these to identify new problem area and most prolific areas</w:t>
            </w:r>
          </w:p>
          <w:p w14:paraId="14B7F190" w14:textId="77777777" w:rsidR="008E5F73" w:rsidRPr="006E65A6" w:rsidRDefault="008E5F73" w:rsidP="003E54E2">
            <w:pPr>
              <w:jc w:val="both"/>
              <w:rPr>
                <w:rFonts w:ascii="Arial" w:hAnsi="Arial" w:cs="Arial"/>
                <w:sz w:val="18"/>
                <w:szCs w:val="18"/>
              </w:rPr>
            </w:pPr>
          </w:p>
        </w:tc>
        <w:tc>
          <w:tcPr>
            <w:tcW w:w="2685" w:type="dxa"/>
          </w:tcPr>
          <w:p w14:paraId="6FBAE98A" w14:textId="77777777" w:rsidR="008E5F73" w:rsidRDefault="008E5F73" w:rsidP="003E54E2">
            <w:pPr>
              <w:jc w:val="both"/>
              <w:rPr>
                <w:rFonts w:ascii="Arial" w:hAnsi="Arial" w:cs="Arial"/>
                <w:sz w:val="18"/>
                <w:szCs w:val="18"/>
              </w:rPr>
            </w:pPr>
            <w:r>
              <w:rPr>
                <w:rFonts w:ascii="Arial" w:hAnsi="Arial" w:cs="Arial"/>
                <w:sz w:val="18"/>
                <w:szCs w:val="18"/>
              </w:rPr>
              <w:t>Underway and Ongoing</w:t>
            </w:r>
          </w:p>
          <w:p w14:paraId="709E573B" w14:textId="77777777" w:rsidR="008E5F73" w:rsidRDefault="008E5F73" w:rsidP="003E54E2">
            <w:pPr>
              <w:jc w:val="both"/>
              <w:rPr>
                <w:rFonts w:ascii="Arial" w:hAnsi="Arial" w:cs="Arial"/>
                <w:sz w:val="18"/>
                <w:szCs w:val="18"/>
              </w:rPr>
            </w:pPr>
          </w:p>
          <w:p w14:paraId="05855545" w14:textId="77777777" w:rsidR="008E5F73" w:rsidRDefault="008E5F73" w:rsidP="003E54E2">
            <w:pPr>
              <w:jc w:val="both"/>
              <w:rPr>
                <w:rFonts w:ascii="Arial" w:hAnsi="Arial" w:cs="Arial"/>
                <w:sz w:val="18"/>
                <w:szCs w:val="18"/>
              </w:rPr>
            </w:pPr>
          </w:p>
          <w:p w14:paraId="6724DBA8" w14:textId="77777777" w:rsidR="008E5F73" w:rsidRDefault="008E5F73" w:rsidP="003E54E2">
            <w:pPr>
              <w:jc w:val="both"/>
              <w:rPr>
                <w:rFonts w:ascii="Arial" w:hAnsi="Arial" w:cs="Arial"/>
                <w:sz w:val="18"/>
                <w:szCs w:val="18"/>
              </w:rPr>
            </w:pPr>
            <w:r>
              <w:rPr>
                <w:rFonts w:ascii="Arial" w:hAnsi="Arial" w:cs="Arial"/>
                <w:sz w:val="18"/>
                <w:szCs w:val="18"/>
              </w:rPr>
              <w:t>Underway and Ongoing</w:t>
            </w:r>
          </w:p>
          <w:p w14:paraId="0C0BA097" w14:textId="77777777" w:rsidR="008E5F73" w:rsidRDefault="008E5F73" w:rsidP="003E54E2">
            <w:pPr>
              <w:jc w:val="both"/>
              <w:rPr>
                <w:rFonts w:ascii="Arial" w:hAnsi="Arial" w:cs="Arial"/>
                <w:sz w:val="18"/>
                <w:szCs w:val="18"/>
              </w:rPr>
            </w:pPr>
          </w:p>
          <w:p w14:paraId="351C6B31" w14:textId="77777777" w:rsidR="008E5F73" w:rsidRDefault="008E5F73" w:rsidP="003E54E2">
            <w:pPr>
              <w:jc w:val="both"/>
              <w:rPr>
                <w:rFonts w:ascii="Arial" w:hAnsi="Arial" w:cs="Arial"/>
                <w:sz w:val="18"/>
                <w:szCs w:val="18"/>
              </w:rPr>
            </w:pPr>
          </w:p>
          <w:p w14:paraId="1E490255" w14:textId="77777777" w:rsidR="008E5F73" w:rsidRDefault="008E5F73" w:rsidP="003E54E2">
            <w:pPr>
              <w:jc w:val="both"/>
              <w:rPr>
                <w:rFonts w:ascii="Arial" w:hAnsi="Arial" w:cs="Arial"/>
                <w:sz w:val="18"/>
                <w:szCs w:val="18"/>
              </w:rPr>
            </w:pPr>
            <w:r>
              <w:rPr>
                <w:rFonts w:ascii="Arial" w:hAnsi="Arial" w:cs="Arial"/>
                <w:sz w:val="18"/>
                <w:szCs w:val="18"/>
              </w:rPr>
              <w:t>Underway and Ongoing</w:t>
            </w:r>
          </w:p>
          <w:p w14:paraId="71EB2DF3" w14:textId="77777777" w:rsidR="008E5F73" w:rsidRPr="006E65A6" w:rsidRDefault="008E5F73" w:rsidP="003E54E2">
            <w:pPr>
              <w:jc w:val="both"/>
              <w:rPr>
                <w:rFonts w:ascii="Arial" w:hAnsi="Arial" w:cs="Arial"/>
                <w:sz w:val="18"/>
                <w:szCs w:val="18"/>
              </w:rPr>
            </w:pPr>
          </w:p>
        </w:tc>
        <w:tc>
          <w:tcPr>
            <w:tcW w:w="3178" w:type="dxa"/>
          </w:tcPr>
          <w:p w14:paraId="664EB085" w14:textId="77777777" w:rsidR="008E5F73" w:rsidRPr="006E65A6" w:rsidRDefault="008E5F73" w:rsidP="001955CB">
            <w:pPr>
              <w:rPr>
                <w:rFonts w:ascii="Arial" w:hAnsi="Arial" w:cs="Arial"/>
                <w:sz w:val="18"/>
                <w:szCs w:val="18"/>
              </w:rPr>
            </w:pPr>
            <w:r>
              <w:rPr>
                <w:rFonts w:ascii="Arial" w:hAnsi="Arial" w:cs="Arial"/>
                <w:sz w:val="18"/>
                <w:szCs w:val="18"/>
              </w:rPr>
              <w:t>Licensing and Enforcement/Communications/Digital</w:t>
            </w:r>
          </w:p>
        </w:tc>
      </w:tr>
      <w:tr w:rsidR="008E5F73" w:rsidRPr="00235FC0" w14:paraId="28634197" w14:textId="77777777" w:rsidTr="003E54E2">
        <w:tc>
          <w:tcPr>
            <w:tcW w:w="2024" w:type="dxa"/>
          </w:tcPr>
          <w:p w14:paraId="1431F0DB" w14:textId="77777777" w:rsidR="008E5F73" w:rsidRDefault="008E5F73" w:rsidP="003E54E2">
            <w:pPr>
              <w:jc w:val="both"/>
              <w:rPr>
                <w:rFonts w:ascii="Arial" w:hAnsi="Arial" w:cs="Arial"/>
                <w:b/>
                <w:bCs/>
                <w:sz w:val="18"/>
                <w:szCs w:val="18"/>
              </w:rPr>
            </w:pPr>
            <w:r w:rsidRPr="006E65A6">
              <w:rPr>
                <w:rFonts w:ascii="Arial" w:hAnsi="Arial" w:cs="Arial"/>
                <w:b/>
                <w:bCs/>
                <w:sz w:val="18"/>
                <w:szCs w:val="18"/>
              </w:rPr>
              <w:t>Targeted Enforcement</w:t>
            </w:r>
          </w:p>
        </w:tc>
        <w:tc>
          <w:tcPr>
            <w:tcW w:w="1958" w:type="dxa"/>
          </w:tcPr>
          <w:p w14:paraId="5AF1B5A2" w14:textId="77777777" w:rsidR="008E5F73" w:rsidRPr="006E65A6" w:rsidRDefault="008E5F73" w:rsidP="003E54E2">
            <w:pPr>
              <w:jc w:val="both"/>
              <w:rPr>
                <w:rFonts w:ascii="Arial" w:hAnsi="Arial" w:cs="Arial"/>
                <w:sz w:val="18"/>
                <w:szCs w:val="18"/>
              </w:rPr>
            </w:pPr>
            <w:r>
              <w:rPr>
                <w:rFonts w:ascii="Arial" w:hAnsi="Arial" w:cs="Arial"/>
                <w:b/>
                <w:bCs/>
                <w:sz w:val="18"/>
                <w:szCs w:val="18"/>
              </w:rPr>
              <w:t>Mapping connections between HMOs and fly tips</w:t>
            </w:r>
          </w:p>
        </w:tc>
        <w:tc>
          <w:tcPr>
            <w:tcW w:w="4750" w:type="dxa"/>
          </w:tcPr>
          <w:p w14:paraId="05D1EAE9"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 xml:space="preserve">Hotspot map identifying areas where </w:t>
            </w:r>
            <w:r>
              <w:rPr>
                <w:rFonts w:ascii="Arial" w:hAnsi="Arial" w:cs="Arial"/>
                <w:sz w:val="18"/>
                <w:szCs w:val="18"/>
              </w:rPr>
              <w:t xml:space="preserve">licensed </w:t>
            </w:r>
            <w:r w:rsidRPr="0060780D">
              <w:rPr>
                <w:rFonts w:ascii="Arial" w:hAnsi="Arial" w:cs="Arial"/>
                <w:sz w:val="18"/>
                <w:szCs w:val="18"/>
              </w:rPr>
              <w:t>private rental properties overlap with fly tip hotspots</w:t>
            </w:r>
            <w:r>
              <w:rPr>
                <w:rFonts w:ascii="Arial" w:hAnsi="Arial" w:cs="Arial"/>
                <w:sz w:val="18"/>
                <w:szCs w:val="18"/>
              </w:rPr>
              <w:t xml:space="preserve"> and undertake visits to ensure adequate waste disposal at the properties</w:t>
            </w:r>
          </w:p>
          <w:p w14:paraId="612DA510" w14:textId="77777777" w:rsidR="008E5F73" w:rsidRPr="0060780D" w:rsidRDefault="008E5F73" w:rsidP="003E54E2">
            <w:pPr>
              <w:jc w:val="both"/>
              <w:rPr>
                <w:rFonts w:ascii="Arial" w:hAnsi="Arial" w:cs="Arial"/>
                <w:sz w:val="18"/>
                <w:szCs w:val="18"/>
              </w:rPr>
            </w:pPr>
          </w:p>
        </w:tc>
        <w:tc>
          <w:tcPr>
            <w:tcW w:w="2685" w:type="dxa"/>
          </w:tcPr>
          <w:p w14:paraId="2F224E66" w14:textId="77777777" w:rsidR="008E5F73" w:rsidRPr="006E65A6" w:rsidRDefault="008E5F73" w:rsidP="003E54E2">
            <w:pPr>
              <w:jc w:val="both"/>
              <w:rPr>
                <w:rFonts w:ascii="Arial" w:hAnsi="Arial" w:cs="Arial"/>
                <w:sz w:val="18"/>
                <w:szCs w:val="18"/>
              </w:rPr>
            </w:pPr>
            <w:r>
              <w:rPr>
                <w:rFonts w:ascii="Arial" w:hAnsi="Arial" w:cs="Arial"/>
                <w:sz w:val="18"/>
                <w:szCs w:val="18"/>
              </w:rPr>
              <w:t>Commencing April 2023</w:t>
            </w:r>
          </w:p>
        </w:tc>
        <w:tc>
          <w:tcPr>
            <w:tcW w:w="3178" w:type="dxa"/>
          </w:tcPr>
          <w:p w14:paraId="522674FF"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2783120E" w14:textId="77777777" w:rsidTr="003E54E2">
        <w:tc>
          <w:tcPr>
            <w:tcW w:w="2024" w:type="dxa"/>
          </w:tcPr>
          <w:p w14:paraId="02D8075D"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Targeted Enforcement</w:t>
            </w:r>
          </w:p>
        </w:tc>
        <w:tc>
          <w:tcPr>
            <w:tcW w:w="1958" w:type="dxa"/>
          </w:tcPr>
          <w:p w14:paraId="349F3588" w14:textId="77777777" w:rsidR="008E5F73" w:rsidRDefault="008E5F73" w:rsidP="003E54E2">
            <w:pPr>
              <w:jc w:val="both"/>
              <w:rPr>
                <w:rFonts w:ascii="Arial" w:hAnsi="Arial" w:cs="Arial"/>
                <w:b/>
                <w:bCs/>
                <w:sz w:val="18"/>
                <w:szCs w:val="18"/>
              </w:rPr>
            </w:pPr>
            <w:r>
              <w:rPr>
                <w:rFonts w:ascii="Arial" w:hAnsi="Arial" w:cs="Arial"/>
                <w:b/>
                <w:bCs/>
                <w:sz w:val="18"/>
                <w:szCs w:val="18"/>
              </w:rPr>
              <w:t>Partnership working between internal departments</w:t>
            </w:r>
          </w:p>
        </w:tc>
        <w:tc>
          <w:tcPr>
            <w:tcW w:w="4750" w:type="dxa"/>
          </w:tcPr>
          <w:p w14:paraId="5AD56578" w14:textId="77777777" w:rsidR="008E5F73" w:rsidRDefault="008E5F73" w:rsidP="003E54E2">
            <w:pPr>
              <w:jc w:val="both"/>
              <w:rPr>
                <w:rFonts w:ascii="Arial" w:hAnsi="Arial" w:cs="Arial"/>
                <w:sz w:val="18"/>
                <w:szCs w:val="18"/>
              </w:rPr>
            </w:pPr>
            <w:r>
              <w:rPr>
                <w:rFonts w:ascii="Arial" w:hAnsi="Arial" w:cs="Arial"/>
                <w:sz w:val="18"/>
                <w:szCs w:val="18"/>
              </w:rPr>
              <w:t>Sending out enforcement officers with the waste team to known hotspots to find evidence of perpetrators whilst clearing the site</w:t>
            </w:r>
          </w:p>
          <w:p w14:paraId="47A28CE0" w14:textId="77777777" w:rsidR="008E5F73" w:rsidRPr="0060780D" w:rsidRDefault="008E5F73" w:rsidP="003E54E2">
            <w:pPr>
              <w:jc w:val="both"/>
              <w:rPr>
                <w:rFonts w:ascii="Arial" w:hAnsi="Arial" w:cs="Arial"/>
                <w:sz w:val="18"/>
                <w:szCs w:val="18"/>
              </w:rPr>
            </w:pPr>
          </w:p>
        </w:tc>
        <w:tc>
          <w:tcPr>
            <w:tcW w:w="2685" w:type="dxa"/>
          </w:tcPr>
          <w:p w14:paraId="420356E0" w14:textId="77777777" w:rsidR="008E5F73" w:rsidRDefault="008E5F73" w:rsidP="003E54E2">
            <w:pPr>
              <w:jc w:val="both"/>
              <w:rPr>
                <w:rFonts w:ascii="Arial" w:hAnsi="Arial" w:cs="Arial"/>
                <w:sz w:val="18"/>
                <w:szCs w:val="18"/>
              </w:rPr>
            </w:pPr>
            <w:r>
              <w:rPr>
                <w:rFonts w:ascii="Arial" w:hAnsi="Arial" w:cs="Arial"/>
                <w:sz w:val="18"/>
                <w:szCs w:val="18"/>
              </w:rPr>
              <w:t>Underway and Ongoing</w:t>
            </w:r>
          </w:p>
          <w:p w14:paraId="15289FA0" w14:textId="77777777" w:rsidR="008E5F73" w:rsidRDefault="008E5F73" w:rsidP="003E54E2">
            <w:pPr>
              <w:jc w:val="both"/>
              <w:rPr>
                <w:rFonts w:ascii="Arial" w:hAnsi="Arial" w:cs="Arial"/>
                <w:sz w:val="18"/>
                <w:szCs w:val="18"/>
              </w:rPr>
            </w:pPr>
          </w:p>
        </w:tc>
        <w:tc>
          <w:tcPr>
            <w:tcW w:w="3178" w:type="dxa"/>
          </w:tcPr>
          <w:p w14:paraId="52808535" w14:textId="77777777" w:rsidR="008E5F73"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27285FAE" w14:textId="77777777" w:rsidTr="003E54E2">
        <w:tc>
          <w:tcPr>
            <w:tcW w:w="2024" w:type="dxa"/>
          </w:tcPr>
          <w:p w14:paraId="6A5867B8" w14:textId="77777777" w:rsidR="008E5F73" w:rsidRPr="006E65A6" w:rsidRDefault="008E5F73" w:rsidP="003E54E2">
            <w:pPr>
              <w:jc w:val="both"/>
              <w:rPr>
                <w:rFonts w:ascii="Arial" w:hAnsi="Arial" w:cs="Arial"/>
                <w:b/>
                <w:bCs/>
                <w:sz w:val="18"/>
                <w:szCs w:val="18"/>
              </w:rPr>
            </w:pPr>
            <w:r w:rsidRPr="006E65A6">
              <w:rPr>
                <w:rFonts w:ascii="Arial" w:hAnsi="Arial" w:cs="Arial"/>
                <w:b/>
                <w:bCs/>
                <w:sz w:val="18"/>
                <w:szCs w:val="18"/>
              </w:rPr>
              <w:t>Targeted Enforcement</w:t>
            </w:r>
          </w:p>
        </w:tc>
        <w:tc>
          <w:tcPr>
            <w:tcW w:w="1958" w:type="dxa"/>
          </w:tcPr>
          <w:p w14:paraId="5C8FE65E" w14:textId="77777777" w:rsidR="008E5F73" w:rsidRPr="00C4109F" w:rsidRDefault="008E5F73" w:rsidP="003E54E2">
            <w:pPr>
              <w:jc w:val="both"/>
              <w:rPr>
                <w:rFonts w:ascii="Arial" w:hAnsi="Arial" w:cs="Arial"/>
                <w:b/>
                <w:bCs/>
                <w:sz w:val="18"/>
                <w:szCs w:val="18"/>
              </w:rPr>
            </w:pPr>
            <w:r w:rsidRPr="00C4109F">
              <w:rPr>
                <w:rFonts w:ascii="Arial" w:hAnsi="Arial" w:cs="Arial"/>
                <w:b/>
                <w:bCs/>
                <w:sz w:val="18"/>
                <w:szCs w:val="18"/>
              </w:rPr>
              <w:t xml:space="preserve">Weeks of Action </w:t>
            </w:r>
          </w:p>
        </w:tc>
        <w:tc>
          <w:tcPr>
            <w:tcW w:w="4750" w:type="dxa"/>
          </w:tcPr>
          <w:p w14:paraId="17858CE7" w14:textId="77777777" w:rsidR="008E5F73" w:rsidRDefault="008E5F73" w:rsidP="003E54E2">
            <w:pPr>
              <w:jc w:val="both"/>
              <w:rPr>
                <w:rFonts w:ascii="Arial" w:hAnsi="Arial" w:cs="Arial"/>
                <w:sz w:val="18"/>
                <w:szCs w:val="18"/>
              </w:rPr>
            </w:pPr>
            <w:r>
              <w:rPr>
                <w:rFonts w:ascii="Arial" w:hAnsi="Arial" w:cs="Arial"/>
                <w:sz w:val="18"/>
                <w:szCs w:val="18"/>
              </w:rPr>
              <w:t>Undertake dedicated weeks of action in fly tip hot spot areas.  Actions will include business duty of care inspections, evidence gathering</w:t>
            </w:r>
            <w:r w:rsidRPr="00A81A21">
              <w:rPr>
                <w:rFonts w:ascii="Arial" w:hAnsi="Arial" w:cs="Arial"/>
                <w:sz w:val="18"/>
                <w:szCs w:val="18"/>
              </w:rPr>
              <w:t>, removing abandoned vehicles</w:t>
            </w:r>
            <w:r>
              <w:rPr>
                <w:rFonts w:ascii="Arial" w:hAnsi="Arial" w:cs="Arial"/>
                <w:sz w:val="18"/>
                <w:szCs w:val="18"/>
              </w:rPr>
              <w:t>, HMO inspections</w:t>
            </w:r>
            <w:r w:rsidRPr="00A81A21">
              <w:rPr>
                <w:rFonts w:ascii="Arial" w:hAnsi="Arial" w:cs="Arial"/>
                <w:sz w:val="18"/>
                <w:szCs w:val="18"/>
              </w:rPr>
              <w:t xml:space="preserve"> etc</w:t>
            </w:r>
          </w:p>
          <w:p w14:paraId="797B2AD8" w14:textId="77777777" w:rsidR="008E5F73" w:rsidRPr="006E65A6" w:rsidRDefault="008E5F73" w:rsidP="003E54E2">
            <w:pPr>
              <w:jc w:val="both"/>
              <w:rPr>
                <w:rFonts w:ascii="Arial" w:hAnsi="Arial" w:cs="Arial"/>
                <w:sz w:val="18"/>
                <w:szCs w:val="18"/>
              </w:rPr>
            </w:pPr>
          </w:p>
        </w:tc>
        <w:tc>
          <w:tcPr>
            <w:tcW w:w="2685" w:type="dxa"/>
          </w:tcPr>
          <w:p w14:paraId="052791C4" w14:textId="77777777" w:rsidR="008E5F73" w:rsidRPr="006E65A6" w:rsidRDefault="008E5F73" w:rsidP="003E54E2">
            <w:pPr>
              <w:jc w:val="both"/>
              <w:rPr>
                <w:rFonts w:ascii="Arial" w:hAnsi="Arial" w:cs="Arial"/>
                <w:sz w:val="18"/>
                <w:szCs w:val="18"/>
              </w:rPr>
            </w:pPr>
            <w:r>
              <w:rPr>
                <w:rFonts w:ascii="Arial" w:hAnsi="Arial" w:cs="Arial"/>
                <w:sz w:val="18"/>
                <w:szCs w:val="18"/>
              </w:rPr>
              <w:t>Commencing May 2023</w:t>
            </w:r>
          </w:p>
        </w:tc>
        <w:tc>
          <w:tcPr>
            <w:tcW w:w="3178" w:type="dxa"/>
          </w:tcPr>
          <w:p w14:paraId="5A0FB1E4"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235FC0" w14:paraId="0E65F60F" w14:textId="77777777" w:rsidTr="003E54E2">
        <w:tc>
          <w:tcPr>
            <w:tcW w:w="2024" w:type="dxa"/>
          </w:tcPr>
          <w:p w14:paraId="52EB669C" w14:textId="77777777" w:rsidR="008E5F73" w:rsidRPr="00C4109F" w:rsidRDefault="008E5F73" w:rsidP="003E54E2">
            <w:pPr>
              <w:jc w:val="both"/>
              <w:rPr>
                <w:rFonts w:ascii="Arial" w:hAnsi="Arial" w:cs="Arial"/>
                <w:b/>
                <w:bCs/>
                <w:sz w:val="18"/>
                <w:szCs w:val="18"/>
              </w:rPr>
            </w:pPr>
            <w:r w:rsidRPr="006E65A6">
              <w:rPr>
                <w:rFonts w:ascii="Arial" w:hAnsi="Arial" w:cs="Arial"/>
                <w:b/>
                <w:bCs/>
                <w:sz w:val="18"/>
                <w:szCs w:val="18"/>
              </w:rPr>
              <w:t>Targeted Enforcement</w:t>
            </w:r>
          </w:p>
        </w:tc>
        <w:tc>
          <w:tcPr>
            <w:tcW w:w="1958" w:type="dxa"/>
          </w:tcPr>
          <w:p w14:paraId="2BCC44B1" w14:textId="77777777" w:rsidR="008E5F73" w:rsidRPr="00C4109F" w:rsidRDefault="008E5F73" w:rsidP="003E54E2">
            <w:pPr>
              <w:jc w:val="both"/>
              <w:rPr>
                <w:rFonts w:ascii="Arial" w:hAnsi="Arial" w:cs="Arial"/>
                <w:b/>
                <w:bCs/>
                <w:sz w:val="18"/>
                <w:szCs w:val="18"/>
              </w:rPr>
            </w:pPr>
            <w:r>
              <w:rPr>
                <w:rFonts w:ascii="Arial" w:hAnsi="Arial" w:cs="Arial"/>
                <w:b/>
                <w:bCs/>
                <w:sz w:val="18"/>
                <w:szCs w:val="18"/>
              </w:rPr>
              <w:t>Public Space Protection Order (</w:t>
            </w:r>
            <w:r w:rsidRPr="00C4109F">
              <w:rPr>
                <w:rFonts w:ascii="Arial" w:hAnsi="Arial" w:cs="Arial"/>
                <w:b/>
                <w:bCs/>
                <w:sz w:val="18"/>
                <w:szCs w:val="18"/>
              </w:rPr>
              <w:t>PSPO</w:t>
            </w:r>
            <w:r>
              <w:rPr>
                <w:rFonts w:ascii="Arial" w:hAnsi="Arial" w:cs="Arial"/>
                <w:b/>
                <w:bCs/>
                <w:sz w:val="18"/>
                <w:szCs w:val="18"/>
              </w:rPr>
              <w:t>) review</w:t>
            </w:r>
          </w:p>
        </w:tc>
        <w:tc>
          <w:tcPr>
            <w:tcW w:w="4750" w:type="dxa"/>
          </w:tcPr>
          <w:p w14:paraId="567401DB" w14:textId="77777777" w:rsidR="008E5F73" w:rsidRPr="0059006E" w:rsidRDefault="008E5F73" w:rsidP="003E54E2">
            <w:pPr>
              <w:jc w:val="both"/>
              <w:rPr>
                <w:rFonts w:ascii="Arial" w:hAnsi="Arial" w:cs="Arial"/>
                <w:sz w:val="18"/>
                <w:szCs w:val="18"/>
              </w:rPr>
            </w:pPr>
            <w:r>
              <w:rPr>
                <w:rFonts w:ascii="Arial" w:hAnsi="Arial" w:cs="Arial"/>
                <w:sz w:val="18"/>
                <w:szCs w:val="18"/>
              </w:rPr>
              <w:t>Review of c</w:t>
            </w:r>
            <w:r w:rsidRPr="0059006E">
              <w:rPr>
                <w:rFonts w:ascii="Arial" w:hAnsi="Arial" w:cs="Arial"/>
                <w:sz w:val="18"/>
                <w:szCs w:val="18"/>
              </w:rPr>
              <w:t>urrent</w:t>
            </w:r>
            <w:r>
              <w:rPr>
                <w:rFonts w:ascii="Arial" w:hAnsi="Arial" w:cs="Arial"/>
                <w:sz w:val="18"/>
                <w:szCs w:val="18"/>
              </w:rPr>
              <w:t xml:space="preserve"> PSPO</w:t>
            </w:r>
            <w:r w:rsidRPr="0059006E">
              <w:rPr>
                <w:rFonts w:ascii="Arial" w:hAnsi="Arial" w:cs="Arial"/>
                <w:sz w:val="18"/>
                <w:szCs w:val="18"/>
              </w:rPr>
              <w:t xml:space="preserve"> offences and </w:t>
            </w:r>
            <w:r>
              <w:rPr>
                <w:rFonts w:ascii="Arial" w:hAnsi="Arial" w:cs="Arial"/>
                <w:sz w:val="18"/>
                <w:szCs w:val="18"/>
              </w:rPr>
              <w:t>consideration given to whether these should be retained/extended,</w:t>
            </w:r>
          </w:p>
        </w:tc>
        <w:tc>
          <w:tcPr>
            <w:tcW w:w="2685" w:type="dxa"/>
          </w:tcPr>
          <w:p w14:paraId="3B781A4E" w14:textId="77777777" w:rsidR="008E5F73" w:rsidRDefault="008E5F73" w:rsidP="003E54E2">
            <w:pPr>
              <w:jc w:val="both"/>
              <w:rPr>
                <w:rFonts w:ascii="Arial" w:hAnsi="Arial" w:cs="Arial"/>
                <w:sz w:val="18"/>
                <w:szCs w:val="18"/>
              </w:rPr>
            </w:pPr>
            <w:r>
              <w:rPr>
                <w:rFonts w:ascii="Arial" w:hAnsi="Arial" w:cs="Arial"/>
                <w:sz w:val="18"/>
                <w:szCs w:val="18"/>
              </w:rPr>
              <w:t>Undertaken and consultation underway in relation to wording of new proposed PSPO.</w:t>
            </w:r>
          </w:p>
          <w:p w14:paraId="099603D2" w14:textId="77777777" w:rsidR="008E5F73" w:rsidRPr="006E65A6" w:rsidRDefault="008E5F73" w:rsidP="003E54E2">
            <w:pPr>
              <w:jc w:val="both"/>
              <w:rPr>
                <w:rFonts w:ascii="Arial" w:hAnsi="Arial" w:cs="Arial"/>
                <w:sz w:val="18"/>
                <w:szCs w:val="18"/>
              </w:rPr>
            </w:pPr>
          </w:p>
        </w:tc>
        <w:tc>
          <w:tcPr>
            <w:tcW w:w="3178" w:type="dxa"/>
          </w:tcPr>
          <w:p w14:paraId="5B1D4ED4"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A81A21" w14:paraId="761A29D3" w14:textId="77777777" w:rsidTr="003E54E2">
        <w:tc>
          <w:tcPr>
            <w:tcW w:w="2024" w:type="dxa"/>
          </w:tcPr>
          <w:p w14:paraId="789D4528" w14:textId="77777777" w:rsidR="008E5F73" w:rsidRPr="00AA177F" w:rsidRDefault="008E5F73" w:rsidP="003E54E2">
            <w:pPr>
              <w:jc w:val="both"/>
              <w:rPr>
                <w:rFonts w:ascii="Arial" w:hAnsi="Arial" w:cs="Arial"/>
                <w:b/>
                <w:bCs/>
                <w:sz w:val="18"/>
                <w:szCs w:val="18"/>
              </w:rPr>
            </w:pPr>
            <w:r w:rsidRPr="00AA177F">
              <w:rPr>
                <w:rFonts w:ascii="Arial" w:hAnsi="Arial" w:cs="Arial"/>
                <w:b/>
                <w:bCs/>
                <w:sz w:val="18"/>
                <w:szCs w:val="18"/>
              </w:rPr>
              <w:t>Targeted Enforcement</w:t>
            </w:r>
          </w:p>
        </w:tc>
        <w:tc>
          <w:tcPr>
            <w:tcW w:w="1958" w:type="dxa"/>
          </w:tcPr>
          <w:p w14:paraId="44731A13" w14:textId="77777777" w:rsidR="008E5F73" w:rsidRPr="00DB6AB2" w:rsidRDefault="008E5F73" w:rsidP="003E54E2">
            <w:pPr>
              <w:jc w:val="both"/>
              <w:rPr>
                <w:rFonts w:ascii="Arial" w:hAnsi="Arial" w:cs="Arial"/>
                <w:b/>
                <w:bCs/>
                <w:sz w:val="18"/>
                <w:szCs w:val="18"/>
              </w:rPr>
            </w:pPr>
            <w:r w:rsidRPr="00DB6AB2">
              <w:rPr>
                <w:rFonts w:ascii="Arial" w:hAnsi="Arial" w:cs="Arial"/>
                <w:b/>
                <w:bCs/>
                <w:sz w:val="18"/>
                <w:szCs w:val="18"/>
              </w:rPr>
              <w:t>Deployment of additional CCTV</w:t>
            </w:r>
          </w:p>
        </w:tc>
        <w:tc>
          <w:tcPr>
            <w:tcW w:w="4750" w:type="dxa"/>
          </w:tcPr>
          <w:p w14:paraId="0EBC1F33"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t>Re-deployable CCTV – current re-deployable CCTV &amp; plans for more</w:t>
            </w:r>
          </w:p>
          <w:p w14:paraId="6205A843" w14:textId="77777777" w:rsidR="008E5F73" w:rsidRPr="0060780D" w:rsidRDefault="008E5F73" w:rsidP="003E54E2">
            <w:pPr>
              <w:jc w:val="both"/>
              <w:rPr>
                <w:rFonts w:ascii="Arial" w:hAnsi="Arial" w:cs="Arial"/>
                <w:sz w:val="18"/>
                <w:szCs w:val="18"/>
              </w:rPr>
            </w:pPr>
          </w:p>
          <w:p w14:paraId="0E151026" w14:textId="77777777" w:rsidR="008E5F73" w:rsidRPr="006E65A6" w:rsidRDefault="008E5F73" w:rsidP="003E54E2">
            <w:pPr>
              <w:jc w:val="both"/>
              <w:rPr>
                <w:rFonts w:ascii="Arial" w:hAnsi="Arial" w:cs="Arial"/>
                <w:sz w:val="18"/>
                <w:szCs w:val="18"/>
              </w:rPr>
            </w:pPr>
          </w:p>
        </w:tc>
        <w:tc>
          <w:tcPr>
            <w:tcW w:w="2685" w:type="dxa"/>
          </w:tcPr>
          <w:p w14:paraId="5919344E" w14:textId="77777777" w:rsidR="008E5F73" w:rsidRPr="006E65A6" w:rsidRDefault="008E5F73" w:rsidP="003E54E2">
            <w:pPr>
              <w:jc w:val="both"/>
              <w:rPr>
                <w:rFonts w:ascii="Arial" w:hAnsi="Arial" w:cs="Arial"/>
                <w:sz w:val="18"/>
                <w:szCs w:val="18"/>
              </w:rPr>
            </w:pPr>
            <w:r>
              <w:rPr>
                <w:rFonts w:ascii="Arial" w:hAnsi="Arial" w:cs="Arial"/>
                <w:sz w:val="18"/>
                <w:szCs w:val="18"/>
              </w:rPr>
              <w:t>March 2023 and reviewed at least every six months</w:t>
            </w:r>
          </w:p>
        </w:tc>
        <w:tc>
          <w:tcPr>
            <w:tcW w:w="3178" w:type="dxa"/>
          </w:tcPr>
          <w:p w14:paraId="36F87E83"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r w:rsidRPr="006E65A6">
              <w:rPr>
                <w:rFonts w:ascii="Arial" w:hAnsi="Arial" w:cs="Arial"/>
                <w:sz w:val="18"/>
                <w:szCs w:val="18"/>
              </w:rPr>
              <w:t xml:space="preserve"> /CCTV team</w:t>
            </w:r>
          </w:p>
        </w:tc>
      </w:tr>
      <w:tr w:rsidR="008E5F73" w:rsidRPr="00A81A21" w14:paraId="6DC6B871" w14:textId="77777777" w:rsidTr="003E54E2">
        <w:tc>
          <w:tcPr>
            <w:tcW w:w="2024" w:type="dxa"/>
          </w:tcPr>
          <w:p w14:paraId="64C3735E" w14:textId="77777777" w:rsidR="008E5F73" w:rsidRPr="00AA177F" w:rsidRDefault="008E5F73" w:rsidP="003E54E2">
            <w:pPr>
              <w:jc w:val="both"/>
              <w:rPr>
                <w:rFonts w:ascii="Arial" w:hAnsi="Arial" w:cs="Arial"/>
                <w:b/>
                <w:bCs/>
                <w:sz w:val="18"/>
                <w:szCs w:val="18"/>
              </w:rPr>
            </w:pPr>
            <w:r w:rsidRPr="00AA177F">
              <w:rPr>
                <w:rFonts w:ascii="Arial" w:hAnsi="Arial" w:cs="Arial"/>
                <w:b/>
                <w:bCs/>
                <w:sz w:val="18"/>
                <w:szCs w:val="18"/>
              </w:rPr>
              <w:t>Targeted Enforcement</w:t>
            </w:r>
          </w:p>
        </w:tc>
        <w:tc>
          <w:tcPr>
            <w:tcW w:w="1958" w:type="dxa"/>
          </w:tcPr>
          <w:p w14:paraId="392DD6C2" w14:textId="77777777" w:rsidR="008E5F73" w:rsidRPr="00DB6AB2" w:rsidRDefault="008E5F73" w:rsidP="003E54E2">
            <w:pPr>
              <w:jc w:val="both"/>
              <w:rPr>
                <w:rFonts w:ascii="Arial" w:hAnsi="Arial" w:cs="Arial"/>
                <w:b/>
                <w:bCs/>
                <w:sz w:val="18"/>
                <w:szCs w:val="18"/>
              </w:rPr>
            </w:pPr>
            <w:r w:rsidRPr="00DB6AB2">
              <w:rPr>
                <w:rFonts w:ascii="Arial" w:hAnsi="Arial" w:cs="Arial"/>
                <w:b/>
                <w:bCs/>
                <w:sz w:val="18"/>
                <w:szCs w:val="18"/>
              </w:rPr>
              <w:t>Increase fly tip enforcement patrols into evening and weekends</w:t>
            </w:r>
          </w:p>
          <w:p w14:paraId="2E94A2C0" w14:textId="77777777" w:rsidR="008E5F73" w:rsidRPr="00DB6AB2" w:rsidRDefault="008E5F73" w:rsidP="003E54E2">
            <w:pPr>
              <w:jc w:val="both"/>
              <w:rPr>
                <w:rFonts w:ascii="Arial" w:hAnsi="Arial" w:cs="Arial"/>
                <w:b/>
                <w:bCs/>
                <w:sz w:val="18"/>
                <w:szCs w:val="18"/>
              </w:rPr>
            </w:pPr>
          </w:p>
        </w:tc>
        <w:tc>
          <w:tcPr>
            <w:tcW w:w="4750" w:type="dxa"/>
          </w:tcPr>
          <w:p w14:paraId="1734642A" w14:textId="77777777" w:rsidR="008E5F73" w:rsidRPr="006E65A6" w:rsidRDefault="008E5F73" w:rsidP="003E54E2">
            <w:pPr>
              <w:jc w:val="both"/>
              <w:rPr>
                <w:rFonts w:ascii="Arial" w:hAnsi="Arial" w:cs="Arial"/>
                <w:sz w:val="18"/>
                <w:szCs w:val="18"/>
              </w:rPr>
            </w:pPr>
            <w:r w:rsidRPr="0060780D">
              <w:rPr>
                <w:rFonts w:ascii="Arial" w:hAnsi="Arial" w:cs="Arial"/>
                <w:sz w:val="18"/>
                <w:szCs w:val="18"/>
              </w:rPr>
              <w:t>A zero-tolerance approach will be adopted, and enforcement action taken for every fly tip where there is adequate evidence</w:t>
            </w:r>
          </w:p>
        </w:tc>
        <w:tc>
          <w:tcPr>
            <w:tcW w:w="2685" w:type="dxa"/>
          </w:tcPr>
          <w:p w14:paraId="4FF34C84" w14:textId="77777777" w:rsidR="008E5F73" w:rsidRDefault="008E5F73" w:rsidP="003E54E2">
            <w:pPr>
              <w:jc w:val="both"/>
              <w:rPr>
                <w:rFonts w:ascii="Arial" w:hAnsi="Arial" w:cs="Arial"/>
                <w:sz w:val="18"/>
                <w:szCs w:val="18"/>
              </w:rPr>
            </w:pPr>
            <w:r>
              <w:rPr>
                <w:rFonts w:ascii="Arial" w:hAnsi="Arial" w:cs="Arial"/>
                <w:sz w:val="18"/>
                <w:szCs w:val="18"/>
              </w:rPr>
              <w:t>Underway and Ongoing</w:t>
            </w:r>
          </w:p>
          <w:p w14:paraId="43CB32B4" w14:textId="77777777" w:rsidR="008E5F73" w:rsidRDefault="008E5F73" w:rsidP="003E54E2">
            <w:pPr>
              <w:jc w:val="both"/>
              <w:rPr>
                <w:rFonts w:ascii="Arial" w:hAnsi="Arial" w:cs="Arial"/>
                <w:sz w:val="18"/>
                <w:szCs w:val="18"/>
              </w:rPr>
            </w:pPr>
          </w:p>
        </w:tc>
        <w:tc>
          <w:tcPr>
            <w:tcW w:w="3178" w:type="dxa"/>
          </w:tcPr>
          <w:p w14:paraId="6564F98E" w14:textId="77777777" w:rsidR="008E5F73" w:rsidRPr="006E65A6"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A81A21" w14:paraId="51B6E00A" w14:textId="77777777" w:rsidTr="003E54E2">
        <w:tc>
          <w:tcPr>
            <w:tcW w:w="2024" w:type="dxa"/>
          </w:tcPr>
          <w:p w14:paraId="7B9EAA8D" w14:textId="77777777" w:rsidR="008E5F73" w:rsidRPr="00AA177F" w:rsidRDefault="008E5F73" w:rsidP="003E54E2">
            <w:pPr>
              <w:jc w:val="both"/>
              <w:rPr>
                <w:rFonts w:ascii="Arial" w:hAnsi="Arial" w:cs="Arial"/>
                <w:b/>
                <w:bCs/>
                <w:sz w:val="18"/>
                <w:szCs w:val="18"/>
              </w:rPr>
            </w:pPr>
            <w:r w:rsidRPr="00AA177F">
              <w:rPr>
                <w:rFonts w:ascii="Arial" w:hAnsi="Arial" w:cs="Arial"/>
                <w:b/>
                <w:bCs/>
                <w:sz w:val="18"/>
                <w:szCs w:val="18"/>
              </w:rPr>
              <w:t>Targeted Enforcement</w:t>
            </w:r>
          </w:p>
        </w:tc>
        <w:tc>
          <w:tcPr>
            <w:tcW w:w="1958" w:type="dxa"/>
          </w:tcPr>
          <w:p w14:paraId="1101EBD2" w14:textId="77777777" w:rsidR="008E5F73" w:rsidRPr="00DB6AB2" w:rsidRDefault="008E5F73" w:rsidP="003E54E2">
            <w:pPr>
              <w:jc w:val="both"/>
              <w:rPr>
                <w:rFonts w:ascii="Arial" w:hAnsi="Arial" w:cs="Arial"/>
                <w:b/>
                <w:bCs/>
                <w:sz w:val="18"/>
                <w:szCs w:val="18"/>
              </w:rPr>
            </w:pPr>
            <w:r w:rsidRPr="00DB6AB2">
              <w:rPr>
                <w:rFonts w:ascii="Arial" w:hAnsi="Arial" w:cs="Arial"/>
                <w:b/>
                <w:bCs/>
                <w:sz w:val="18"/>
                <w:szCs w:val="18"/>
              </w:rPr>
              <w:t xml:space="preserve">Increased enforcement action against unlicensed </w:t>
            </w:r>
            <w:r w:rsidRPr="00DB6AB2">
              <w:rPr>
                <w:rFonts w:ascii="Arial" w:hAnsi="Arial" w:cs="Arial"/>
                <w:b/>
                <w:bCs/>
                <w:sz w:val="18"/>
                <w:szCs w:val="18"/>
              </w:rPr>
              <w:lastRenderedPageBreak/>
              <w:t>HMOS and selective licence property</w:t>
            </w:r>
          </w:p>
          <w:p w14:paraId="11C08FDD" w14:textId="77777777" w:rsidR="008E5F73" w:rsidRPr="00DB6AB2" w:rsidRDefault="008E5F73" w:rsidP="003E54E2">
            <w:pPr>
              <w:jc w:val="both"/>
              <w:rPr>
                <w:rFonts w:ascii="Arial" w:hAnsi="Arial" w:cs="Arial"/>
                <w:b/>
                <w:bCs/>
                <w:sz w:val="18"/>
                <w:szCs w:val="18"/>
              </w:rPr>
            </w:pPr>
          </w:p>
        </w:tc>
        <w:tc>
          <w:tcPr>
            <w:tcW w:w="4750" w:type="dxa"/>
          </w:tcPr>
          <w:p w14:paraId="235BCA15" w14:textId="77777777" w:rsidR="008E5F73" w:rsidRPr="0060780D" w:rsidRDefault="008E5F73" w:rsidP="003E54E2">
            <w:pPr>
              <w:jc w:val="both"/>
              <w:rPr>
                <w:rFonts w:ascii="Arial" w:hAnsi="Arial" w:cs="Arial"/>
                <w:sz w:val="18"/>
                <w:szCs w:val="18"/>
              </w:rPr>
            </w:pPr>
            <w:r w:rsidRPr="0060780D">
              <w:rPr>
                <w:rFonts w:ascii="Arial" w:hAnsi="Arial" w:cs="Arial"/>
                <w:sz w:val="18"/>
                <w:szCs w:val="18"/>
              </w:rPr>
              <w:lastRenderedPageBreak/>
              <w:t>Increased enforcement action against unlicensed HMOS and selective licence property</w:t>
            </w:r>
          </w:p>
          <w:p w14:paraId="13645555" w14:textId="77777777" w:rsidR="008E5F73" w:rsidRPr="00235FC0" w:rsidRDefault="008E5F73" w:rsidP="003E54E2">
            <w:pPr>
              <w:jc w:val="both"/>
              <w:rPr>
                <w:rFonts w:ascii="Arial" w:hAnsi="Arial" w:cs="Arial"/>
                <w:sz w:val="18"/>
                <w:szCs w:val="18"/>
              </w:rPr>
            </w:pPr>
          </w:p>
        </w:tc>
        <w:tc>
          <w:tcPr>
            <w:tcW w:w="2685" w:type="dxa"/>
          </w:tcPr>
          <w:p w14:paraId="0B2A5F38" w14:textId="77777777" w:rsidR="008E5F73" w:rsidRDefault="008E5F73" w:rsidP="003E54E2">
            <w:pPr>
              <w:jc w:val="both"/>
              <w:rPr>
                <w:rFonts w:ascii="Arial" w:hAnsi="Arial" w:cs="Arial"/>
                <w:sz w:val="18"/>
                <w:szCs w:val="18"/>
              </w:rPr>
            </w:pPr>
            <w:r>
              <w:rPr>
                <w:rFonts w:ascii="Arial" w:hAnsi="Arial" w:cs="Arial"/>
                <w:sz w:val="18"/>
                <w:szCs w:val="18"/>
              </w:rPr>
              <w:t>Underway and Ongoing</w:t>
            </w:r>
          </w:p>
          <w:p w14:paraId="7393A9CD" w14:textId="77777777" w:rsidR="008E5F73" w:rsidRDefault="008E5F73" w:rsidP="003E54E2">
            <w:pPr>
              <w:jc w:val="both"/>
              <w:rPr>
                <w:rFonts w:ascii="Arial" w:hAnsi="Arial" w:cs="Arial"/>
                <w:sz w:val="18"/>
                <w:szCs w:val="18"/>
              </w:rPr>
            </w:pPr>
          </w:p>
        </w:tc>
        <w:tc>
          <w:tcPr>
            <w:tcW w:w="3178" w:type="dxa"/>
          </w:tcPr>
          <w:p w14:paraId="02E6221A" w14:textId="77777777" w:rsidR="008E5F73" w:rsidRPr="00235FC0"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A81A21" w14:paraId="558CE536" w14:textId="77777777" w:rsidTr="003E54E2">
        <w:tc>
          <w:tcPr>
            <w:tcW w:w="2024" w:type="dxa"/>
          </w:tcPr>
          <w:p w14:paraId="6FBDB9FF" w14:textId="77777777" w:rsidR="008E5F73" w:rsidRPr="00A81A21" w:rsidRDefault="008E5F73" w:rsidP="003E54E2">
            <w:pPr>
              <w:jc w:val="both"/>
              <w:rPr>
                <w:rFonts w:ascii="Arial" w:hAnsi="Arial" w:cs="Arial"/>
                <w:sz w:val="18"/>
                <w:szCs w:val="18"/>
              </w:rPr>
            </w:pPr>
            <w:r w:rsidRPr="00AA177F">
              <w:rPr>
                <w:rFonts w:ascii="Arial" w:hAnsi="Arial" w:cs="Arial"/>
                <w:b/>
                <w:bCs/>
                <w:sz w:val="18"/>
                <w:szCs w:val="18"/>
              </w:rPr>
              <w:t>Targeted Enforcement</w:t>
            </w:r>
          </w:p>
        </w:tc>
        <w:tc>
          <w:tcPr>
            <w:tcW w:w="1958" w:type="dxa"/>
          </w:tcPr>
          <w:p w14:paraId="5C955EBA" w14:textId="77777777" w:rsidR="008E5F73" w:rsidRPr="00DB6AB2" w:rsidRDefault="008E5F73" w:rsidP="003E54E2">
            <w:pPr>
              <w:jc w:val="both"/>
              <w:rPr>
                <w:rFonts w:ascii="Arial" w:hAnsi="Arial" w:cs="Arial"/>
                <w:b/>
                <w:bCs/>
                <w:sz w:val="18"/>
                <w:szCs w:val="18"/>
              </w:rPr>
            </w:pPr>
            <w:r w:rsidRPr="00DB6AB2">
              <w:rPr>
                <w:rFonts w:ascii="Arial" w:hAnsi="Arial" w:cs="Arial"/>
                <w:b/>
                <w:bCs/>
                <w:sz w:val="18"/>
                <w:szCs w:val="18"/>
              </w:rPr>
              <w:t>Partnership working</w:t>
            </w:r>
          </w:p>
        </w:tc>
        <w:tc>
          <w:tcPr>
            <w:tcW w:w="4750" w:type="dxa"/>
          </w:tcPr>
          <w:p w14:paraId="695FDF68" w14:textId="77777777" w:rsidR="008E5F73" w:rsidRDefault="008E5F73" w:rsidP="003E54E2">
            <w:pPr>
              <w:jc w:val="both"/>
              <w:rPr>
                <w:rFonts w:ascii="Arial" w:hAnsi="Arial" w:cs="Arial"/>
                <w:sz w:val="18"/>
                <w:szCs w:val="18"/>
              </w:rPr>
            </w:pPr>
            <w:r>
              <w:rPr>
                <w:rFonts w:ascii="Arial" w:hAnsi="Arial" w:cs="Arial"/>
                <w:sz w:val="18"/>
                <w:szCs w:val="18"/>
              </w:rPr>
              <w:t xml:space="preserve">Undertake </w:t>
            </w:r>
            <w:r w:rsidRPr="00A81A21">
              <w:rPr>
                <w:rFonts w:ascii="Arial" w:hAnsi="Arial" w:cs="Arial"/>
                <w:sz w:val="18"/>
                <w:szCs w:val="18"/>
              </w:rPr>
              <w:t xml:space="preserve">joint working days with police pulling vehicles over and checking waste transfer licenses. </w:t>
            </w:r>
          </w:p>
          <w:p w14:paraId="1E0A90D2" w14:textId="77777777" w:rsidR="008E5F73" w:rsidRDefault="008E5F73" w:rsidP="003E54E2">
            <w:pPr>
              <w:jc w:val="both"/>
              <w:rPr>
                <w:rFonts w:ascii="Arial" w:hAnsi="Arial" w:cs="Arial"/>
                <w:sz w:val="18"/>
                <w:szCs w:val="18"/>
              </w:rPr>
            </w:pPr>
          </w:p>
          <w:p w14:paraId="16627B51" w14:textId="77777777" w:rsidR="008E5F73" w:rsidRPr="0060780D" w:rsidRDefault="008E5F73" w:rsidP="003E54E2">
            <w:pPr>
              <w:jc w:val="both"/>
              <w:rPr>
                <w:rFonts w:ascii="Arial" w:hAnsi="Arial" w:cs="Arial"/>
                <w:sz w:val="18"/>
                <w:szCs w:val="18"/>
              </w:rPr>
            </w:pPr>
          </w:p>
        </w:tc>
        <w:tc>
          <w:tcPr>
            <w:tcW w:w="2685" w:type="dxa"/>
          </w:tcPr>
          <w:p w14:paraId="5B21A0A6" w14:textId="77777777" w:rsidR="008E5F73" w:rsidRDefault="008E5F73" w:rsidP="003E54E2">
            <w:pPr>
              <w:jc w:val="both"/>
              <w:rPr>
                <w:rFonts w:ascii="Arial" w:hAnsi="Arial" w:cs="Arial"/>
                <w:sz w:val="18"/>
                <w:szCs w:val="18"/>
              </w:rPr>
            </w:pPr>
            <w:r>
              <w:rPr>
                <w:rFonts w:ascii="Arial" w:hAnsi="Arial" w:cs="Arial"/>
                <w:sz w:val="18"/>
                <w:szCs w:val="18"/>
              </w:rPr>
              <w:t>By September 2023, and at least once annually</w:t>
            </w:r>
          </w:p>
        </w:tc>
        <w:tc>
          <w:tcPr>
            <w:tcW w:w="3178" w:type="dxa"/>
          </w:tcPr>
          <w:p w14:paraId="341CF26C" w14:textId="77777777" w:rsidR="008E5F73" w:rsidRDefault="008E5F73" w:rsidP="003E54E2">
            <w:pPr>
              <w:jc w:val="both"/>
              <w:rPr>
                <w:rFonts w:ascii="Arial" w:hAnsi="Arial" w:cs="Arial"/>
                <w:sz w:val="18"/>
                <w:szCs w:val="18"/>
              </w:rPr>
            </w:pPr>
            <w:r>
              <w:rPr>
                <w:rFonts w:ascii="Arial" w:hAnsi="Arial" w:cs="Arial"/>
                <w:sz w:val="18"/>
                <w:szCs w:val="18"/>
              </w:rPr>
              <w:t>Licensing and Enforcement</w:t>
            </w:r>
          </w:p>
        </w:tc>
      </w:tr>
      <w:tr w:rsidR="008E5F73" w:rsidRPr="00A81A21" w14:paraId="62D93B2E" w14:textId="77777777" w:rsidTr="003E54E2">
        <w:tc>
          <w:tcPr>
            <w:tcW w:w="2024" w:type="dxa"/>
          </w:tcPr>
          <w:p w14:paraId="19422981" w14:textId="77777777" w:rsidR="008E5F73" w:rsidRPr="00A81A21" w:rsidRDefault="008E5F73" w:rsidP="003E54E2">
            <w:pPr>
              <w:jc w:val="both"/>
              <w:rPr>
                <w:rFonts w:ascii="Arial" w:hAnsi="Arial" w:cs="Arial"/>
                <w:sz w:val="18"/>
                <w:szCs w:val="18"/>
              </w:rPr>
            </w:pPr>
            <w:r w:rsidRPr="00AA177F">
              <w:rPr>
                <w:rFonts w:ascii="Arial" w:hAnsi="Arial" w:cs="Arial"/>
                <w:b/>
                <w:bCs/>
                <w:sz w:val="18"/>
                <w:szCs w:val="18"/>
              </w:rPr>
              <w:t>Targeted Enforcement</w:t>
            </w:r>
          </w:p>
        </w:tc>
        <w:tc>
          <w:tcPr>
            <w:tcW w:w="1958" w:type="dxa"/>
          </w:tcPr>
          <w:p w14:paraId="1A3EE806" w14:textId="77777777" w:rsidR="008E5F73" w:rsidRPr="00DB6AB2" w:rsidRDefault="008E5F73" w:rsidP="003E54E2">
            <w:pPr>
              <w:jc w:val="both"/>
              <w:rPr>
                <w:rFonts w:ascii="Arial" w:hAnsi="Arial" w:cs="Arial"/>
                <w:b/>
                <w:bCs/>
                <w:sz w:val="18"/>
                <w:szCs w:val="18"/>
              </w:rPr>
            </w:pPr>
            <w:r w:rsidRPr="00DB6AB2">
              <w:rPr>
                <w:rFonts w:ascii="Arial" w:hAnsi="Arial" w:cs="Arial"/>
                <w:b/>
                <w:bCs/>
                <w:sz w:val="18"/>
                <w:szCs w:val="18"/>
              </w:rPr>
              <w:t>Task and finish group</w:t>
            </w:r>
          </w:p>
        </w:tc>
        <w:tc>
          <w:tcPr>
            <w:tcW w:w="4750" w:type="dxa"/>
          </w:tcPr>
          <w:p w14:paraId="7A57DD75" w14:textId="77777777" w:rsidR="008E5F73" w:rsidRPr="00A81A21" w:rsidRDefault="008E5F73" w:rsidP="003E54E2">
            <w:pPr>
              <w:jc w:val="both"/>
              <w:rPr>
                <w:rFonts w:ascii="Arial" w:hAnsi="Arial" w:cs="Arial"/>
                <w:sz w:val="18"/>
                <w:szCs w:val="18"/>
              </w:rPr>
            </w:pPr>
            <w:r w:rsidRPr="00A81A21">
              <w:rPr>
                <w:rFonts w:ascii="Arial" w:hAnsi="Arial" w:cs="Arial"/>
                <w:sz w:val="18"/>
                <w:szCs w:val="18"/>
              </w:rPr>
              <w:t xml:space="preserve">A task and finish group will meet monthly to oversee this plan.  They will monitor the performance against the measures and intervene if changes are needed.  </w:t>
            </w:r>
          </w:p>
          <w:p w14:paraId="17D7C2F3" w14:textId="77777777" w:rsidR="008E5F73" w:rsidRPr="00A81A21" w:rsidRDefault="008E5F73" w:rsidP="003E54E2">
            <w:pPr>
              <w:jc w:val="both"/>
              <w:rPr>
                <w:rFonts w:ascii="Arial" w:hAnsi="Arial" w:cs="Arial"/>
                <w:sz w:val="18"/>
                <w:szCs w:val="18"/>
              </w:rPr>
            </w:pPr>
          </w:p>
        </w:tc>
        <w:tc>
          <w:tcPr>
            <w:tcW w:w="2685" w:type="dxa"/>
          </w:tcPr>
          <w:p w14:paraId="4B5E980D" w14:textId="77777777" w:rsidR="008E5F73" w:rsidRDefault="008E5F73" w:rsidP="003E54E2">
            <w:pPr>
              <w:jc w:val="both"/>
              <w:rPr>
                <w:rFonts w:ascii="Arial" w:hAnsi="Arial" w:cs="Arial"/>
                <w:sz w:val="18"/>
                <w:szCs w:val="18"/>
              </w:rPr>
            </w:pPr>
            <w:r>
              <w:rPr>
                <w:rFonts w:ascii="Arial" w:hAnsi="Arial" w:cs="Arial"/>
                <w:sz w:val="18"/>
                <w:szCs w:val="18"/>
              </w:rPr>
              <w:t>April 2023 and ongoing</w:t>
            </w:r>
          </w:p>
          <w:p w14:paraId="06FC1846" w14:textId="77777777" w:rsidR="008E5F73" w:rsidRDefault="008E5F73" w:rsidP="003E54E2">
            <w:pPr>
              <w:jc w:val="both"/>
              <w:rPr>
                <w:rFonts w:ascii="Arial" w:hAnsi="Arial" w:cs="Arial"/>
                <w:sz w:val="18"/>
                <w:szCs w:val="18"/>
              </w:rPr>
            </w:pPr>
          </w:p>
        </w:tc>
        <w:tc>
          <w:tcPr>
            <w:tcW w:w="3178" w:type="dxa"/>
          </w:tcPr>
          <w:p w14:paraId="103BD7FA" w14:textId="77777777" w:rsidR="008E5F73" w:rsidRDefault="008E5F73" w:rsidP="003E54E2">
            <w:pPr>
              <w:jc w:val="both"/>
              <w:rPr>
                <w:rFonts w:ascii="Arial" w:hAnsi="Arial" w:cs="Arial"/>
                <w:sz w:val="18"/>
                <w:szCs w:val="18"/>
              </w:rPr>
            </w:pPr>
            <w:r>
              <w:rPr>
                <w:rFonts w:ascii="Arial" w:hAnsi="Arial" w:cs="Arial"/>
                <w:sz w:val="18"/>
                <w:szCs w:val="18"/>
              </w:rPr>
              <w:t>Licensing and Enforcement</w:t>
            </w:r>
          </w:p>
        </w:tc>
      </w:tr>
    </w:tbl>
    <w:p w14:paraId="42C037BE" w14:textId="77777777" w:rsidR="008E5F73" w:rsidRDefault="008E5F73" w:rsidP="008E5F73">
      <w:pPr>
        <w:jc w:val="both"/>
        <w:rPr>
          <w:rFonts w:ascii="Arial" w:hAnsi="Arial" w:cs="Arial"/>
          <w:sz w:val="18"/>
          <w:szCs w:val="18"/>
        </w:rPr>
        <w:sectPr w:rsidR="008E5F73" w:rsidSect="00C61448">
          <w:pgSz w:w="16838" w:h="11906" w:orient="landscape"/>
          <w:pgMar w:top="1440" w:right="1418" w:bottom="992" w:left="1440" w:header="709" w:footer="709" w:gutter="0"/>
          <w:cols w:space="708"/>
          <w:docGrid w:linePitch="360"/>
        </w:sectPr>
      </w:pPr>
    </w:p>
    <w:p w14:paraId="63273A4E" w14:textId="77777777" w:rsidR="008E5F73" w:rsidRDefault="008E5F73" w:rsidP="008E5F73">
      <w:pPr>
        <w:pStyle w:val="Heading3"/>
        <w:ind w:left="0" w:firstLine="0"/>
        <w:rPr>
          <w:color w:val="4472C4" w:themeColor="accent1"/>
          <w:sz w:val="36"/>
          <w:szCs w:val="36"/>
        </w:rPr>
      </w:pPr>
      <w:bookmarkStart w:id="12" w:name="_Toc130216732"/>
      <w:r w:rsidRPr="005402B2">
        <w:rPr>
          <w:color w:val="4472C4" w:themeColor="accent1"/>
          <w:sz w:val="36"/>
          <w:szCs w:val="36"/>
        </w:rPr>
        <w:lastRenderedPageBreak/>
        <w:t xml:space="preserve">Appendix 1 – Fly tip </w:t>
      </w:r>
      <w:r>
        <w:rPr>
          <w:color w:val="4472C4" w:themeColor="accent1"/>
          <w:sz w:val="36"/>
          <w:szCs w:val="36"/>
        </w:rPr>
        <w:t>trends</w:t>
      </w:r>
      <w:bookmarkEnd w:id="12"/>
    </w:p>
    <w:p w14:paraId="72F4AAB5" w14:textId="77777777" w:rsidR="008E5F73" w:rsidRDefault="008E5F73" w:rsidP="008E5F73">
      <w:pPr>
        <w:rPr>
          <w:color w:val="4472C4" w:themeColor="accent1"/>
          <w:sz w:val="36"/>
          <w:szCs w:val="36"/>
        </w:rPr>
      </w:pPr>
      <w:r>
        <w:rPr>
          <w:noProof/>
        </w:rPr>
        <w:drawing>
          <wp:inline distT="0" distB="0" distL="0" distR="0" wp14:anchorId="3480EE1A" wp14:editId="27B26F77">
            <wp:extent cx="6348412" cy="3995737"/>
            <wp:effectExtent l="0" t="0" r="14605" b="5080"/>
            <wp:docPr id="19" name="Chart 19">
              <a:extLst xmlns:a="http://schemas.openxmlformats.org/drawingml/2006/main">
                <a:ext uri="{FF2B5EF4-FFF2-40B4-BE49-F238E27FC236}">
                  <a16:creationId xmlns:a16="http://schemas.microsoft.com/office/drawing/2014/main" id="{5FAF8065-4108-B5F4-4AEF-40B654E5B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45E2EE" w14:textId="77777777" w:rsidR="008E5F73" w:rsidRDefault="008E5F73" w:rsidP="008E5F73">
      <w:pPr>
        <w:pStyle w:val="Heading3"/>
        <w:ind w:left="0" w:firstLine="0"/>
        <w:rPr>
          <w:color w:val="4472C4" w:themeColor="accent1"/>
          <w:sz w:val="36"/>
          <w:szCs w:val="36"/>
        </w:rPr>
      </w:pPr>
    </w:p>
    <w:p w14:paraId="271FA3FF" w14:textId="77777777" w:rsidR="008E5F73" w:rsidRDefault="008E5F73" w:rsidP="008E5F73">
      <w:pPr>
        <w:rPr>
          <w:color w:val="4472C4" w:themeColor="accent1"/>
          <w:sz w:val="36"/>
          <w:szCs w:val="36"/>
        </w:rPr>
      </w:pPr>
      <w:r>
        <w:rPr>
          <w:noProof/>
        </w:rPr>
        <w:drawing>
          <wp:inline distT="0" distB="0" distL="0" distR="0" wp14:anchorId="64E5C0CE" wp14:editId="0CD2A9FB">
            <wp:extent cx="6367462" cy="3027680"/>
            <wp:effectExtent l="0" t="0" r="14605" b="1270"/>
            <wp:docPr id="14" name="Chart 14">
              <a:extLst xmlns:a="http://schemas.openxmlformats.org/drawingml/2006/main">
                <a:ext uri="{FF2B5EF4-FFF2-40B4-BE49-F238E27FC236}">
                  <a16:creationId xmlns:a16="http://schemas.microsoft.com/office/drawing/2014/main" id="{5FAF8065-4108-B5F4-4AEF-40B654E5B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Calibri" w:hAnsi="Calibri" w:cs="Calibri"/>
          <w:color w:val="000000"/>
          <w:shd w:val="clear" w:color="auto" w:fill="FFFFFF"/>
        </w:rPr>
        <w:br/>
      </w:r>
    </w:p>
    <w:p w14:paraId="03E337D2" w14:textId="77777777" w:rsidR="008E5F73" w:rsidRDefault="008E5F73" w:rsidP="008E5F73">
      <w:pPr>
        <w:rPr>
          <w:color w:val="4472C4" w:themeColor="accent1"/>
          <w:sz w:val="36"/>
          <w:szCs w:val="36"/>
        </w:rPr>
      </w:pPr>
    </w:p>
    <w:p w14:paraId="232B498F" w14:textId="77777777" w:rsidR="00001A03" w:rsidRDefault="00001A03" w:rsidP="008E5F73">
      <w:pPr>
        <w:jc w:val="both"/>
        <w:rPr>
          <w:rFonts w:ascii="Arial" w:hAnsi="Arial" w:cs="Arial"/>
          <w:sz w:val="24"/>
          <w:szCs w:val="24"/>
        </w:rPr>
      </w:pPr>
    </w:p>
    <w:p w14:paraId="3EE12006" w14:textId="4EB1C884" w:rsidR="008E5F73" w:rsidRPr="00001A03" w:rsidRDefault="008E5F73" w:rsidP="008E5F73">
      <w:pPr>
        <w:jc w:val="both"/>
        <w:rPr>
          <w:rFonts w:ascii="Arial" w:hAnsi="Arial" w:cs="Arial"/>
          <w:b/>
          <w:bCs/>
          <w:sz w:val="24"/>
          <w:szCs w:val="24"/>
        </w:rPr>
      </w:pPr>
      <w:r w:rsidRPr="00001A03">
        <w:rPr>
          <w:rFonts w:ascii="Arial" w:hAnsi="Arial" w:cs="Arial"/>
          <w:b/>
          <w:bCs/>
          <w:sz w:val="24"/>
          <w:szCs w:val="24"/>
        </w:rPr>
        <w:lastRenderedPageBreak/>
        <w:t>Recent reported fly tips by ward</w:t>
      </w:r>
    </w:p>
    <w:tbl>
      <w:tblPr>
        <w:tblW w:w="5800" w:type="dxa"/>
        <w:tblLook w:val="04A0" w:firstRow="1" w:lastRow="0" w:firstColumn="1" w:lastColumn="0" w:noHBand="0" w:noVBand="1"/>
      </w:tblPr>
      <w:tblGrid>
        <w:gridCol w:w="1700"/>
        <w:gridCol w:w="4100"/>
      </w:tblGrid>
      <w:tr w:rsidR="008E5F73" w:rsidRPr="00AF3363" w14:paraId="7193EB2D" w14:textId="77777777" w:rsidTr="003E54E2">
        <w:trPr>
          <w:trHeight w:val="25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64A83"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 </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14:paraId="69B5769A" w14:textId="77777777" w:rsidR="008E5F73" w:rsidRPr="00AF3363" w:rsidRDefault="008E5F73" w:rsidP="003E54E2">
            <w:pPr>
              <w:spacing w:after="0" w:line="240" w:lineRule="auto"/>
              <w:jc w:val="center"/>
              <w:rPr>
                <w:rFonts w:ascii="Arial" w:eastAsia="Times New Roman" w:hAnsi="Arial" w:cs="Arial"/>
                <w:sz w:val="24"/>
                <w:szCs w:val="24"/>
                <w:lang w:eastAsia="en-GB"/>
              </w:rPr>
            </w:pPr>
            <w:r w:rsidRPr="00AF3363">
              <w:rPr>
                <w:rFonts w:ascii="Arial" w:eastAsia="Times New Roman" w:hAnsi="Arial" w:cs="Arial"/>
                <w:sz w:val="24"/>
                <w:szCs w:val="24"/>
                <w:lang w:eastAsia="en-GB"/>
              </w:rPr>
              <w:t>Reported Fly tips 1 Dec 2022- 1 March 2023</w:t>
            </w:r>
          </w:p>
        </w:tc>
      </w:tr>
      <w:tr w:rsidR="008E5F73" w:rsidRPr="00AF3363" w14:paraId="4DDA635B"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2B21981"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Belmont</w:t>
            </w:r>
          </w:p>
        </w:tc>
        <w:tc>
          <w:tcPr>
            <w:tcW w:w="4100" w:type="dxa"/>
            <w:tcBorders>
              <w:top w:val="nil"/>
              <w:left w:val="nil"/>
              <w:bottom w:val="single" w:sz="4" w:space="0" w:color="auto"/>
              <w:right w:val="single" w:sz="4" w:space="0" w:color="auto"/>
            </w:tcBorders>
            <w:shd w:val="clear" w:color="auto" w:fill="auto"/>
            <w:noWrap/>
            <w:vAlign w:val="bottom"/>
            <w:hideMark/>
          </w:tcPr>
          <w:p w14:paraId="158942F5"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66</w:t>
            </w:r>
          </w:p>
        </w:tc>
      </w:tr>
      <w:tr w:rsidR="008E5F73" w:rsidRPr="00AF3363" w14:paraId="5DD996F6"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E22764B"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Canons</w:t>
            </w:r>
          </w:p>
        </w:tc>
        <w:tc>
          <w:tcPr>
            <w:tcW w:w="4100" w:type="dxa"/>
            <w:tcBorders>
              <w:top w:val="nil"/>
              <w:left w:val="nil"/>
              <w:bottom w:val="single" w:sz="4" w:space="0" w:color="auto"/>
              <w:right w:val="single" w:sz="4" w:space="0" w:color="auto"/>
            </w:tcBorders>
            <w:shd w:val="clear" w:color="auto" w:fill="auto"/>
            <w:noWrap/>
            <w:vAlign w:val="bottom"/>
            <w:hideMark/>
          </w:tcPr>
          <w:p w14:paraId="1B210C17"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56</w:t>
            </w:r>
          </w:p>
        </w:tc>
      </w:tr>
      <w:tr w:rsidR="008E5F73" w:rsidRPr="00AF3363" w14:paraId="397A8604"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F813594"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Centenary</w:t>
            </w:r>
          </w:p>
        </w:tc>
        <w:tc>
          <w:tcPr>
            <w:tcW w:w="4100" w:type="dxa"/>
            <w:tcBorders>
              <w:top w:val="nil"/>
              <w:left w:val="nil"/>
              <w:bottom w:val="single" w:sz="4" w:space="0" w:color="auto"/>
              <w:right w:val="single" w:sz="4" w:space="0" w:color="auto"/>
            </w:tcBorders>
            <w:shd w:val="clear" w:color="auto" w:fill="auto"/>
            <w:noWrap/>
            <w:vAlign w:val="bottom"/>
            <w:hideMark/>
          </w:tcPr>
          <w:p w14:paraId="1AF16348"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122</w:t>
            </w:r>
          </w:p>
        </w:tc>
      </w:tr>
      <w:tr w:rsidR="008E5F73" w:rsidRPr="00AF3363" w14:paraId="575EC1CE"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C741E85"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Edgware</w:t>
            </w:r>
          </w:p>
        </w:tc>
        <w:tc>
          <w:tcPr>
            <w:tcW w:w="4100" w:type="dxa"/>
            <w:tcBorders>
              <w:top w:val="nil"/>
              <w:left w:val="nil"/>
              <w:bottom w:val="single" w:sz="4" w:space="0" w:color="auto"/>
              <w:right w:val="single" w:sz="4" w:space="0" w:color="auto"/>
            </w:tcBorders>
            <w:shd w:val="clear" w:color="auto" w:fill="auto"/>
            <w:noWrap/>
            <w:vAlign w:val="bottom"/>
            <w:hideMark/>
          </w:tcPr>
          <w:p w14:paraId="7DC3B0B3"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319</w:t>
            </w:r>
          </w:p>
        </w:tc>
      </w:tr>
      <w:tr w:rsidR="008E5F73" w:rsidRPr="00AF3363" w14:paraId="02842FE7"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93DE28F"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Greenhill</w:t>
            </w:r>
          </w:p>
        </w:tc>
        <w:tc>
          <w:tcPr>
            <w:tcW w:w="4100" w:type="dxa"/>
            <w:tcBorders>
              <w:top w:val="nil"/>
              <w:left w:val="nil"/>
              <w:bottom w:val="single" w:sz="4" w:space="0" w:color="auto"/>
              <w:right w:val="single" w:sz="4" w:space="0" w:color="auto"/>
            </w:tcBorders>
            <w:shd w:val="clear" w:color="auto" w:fill="auto"/>
            <w:noWrap/>
            <w:vAlign w:val="bottom"/>
            <w:hideMark/>
          </w:tcPr>
          <w:p w14:paraId="06298948"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97</w:t>
            </w:r>
          </w:p>
        </w:tc>
      </w:tr>
      <w:tr w:rsidR="008E5F73" w:rsidRPr="00AF3363" w14:paraId="01D0DD14"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42E72DB"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Harrow on the Hill</w:t>
            </w:r>
          </w:p>
        </w:tc>
        <w:tc>
          <w:tcPr>
            <w:tcW w:w="4100" w:type="dxa"/>
            <w:tcBorders>
              <w:top w:val="nil"/>
              <w:left w:val="nil"/>
              <w:bottom w:val="single" w:sz="4" w:space="0" w:color="auto"/>
              <w:right w:val="single" w:sz="4" w:space="0" w:color="auto"/>
            </w:tcBorders>
            <w:shd w:val="clear" w:color="auto" w:fill="auto"/>
            <w:noWrap/>
            <w:vAlign w:val="bottom"/>
            <w:hideMark/>
          </w:tcPr>
          <w:p w14:paraId="24F90F68"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101</w:t>
            </w:r>
          </w:p>
        </w:tc>
      </w:tr>
      <w:tr w:rsidR="008E5F73" w:rsidRPr="00AF3363" w14:paraId="594BC8B4"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4BE0901"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Harrow Weald</w:t>
            </w:r>
          </w:p>
        </w:tc>
        <w:tc>
          <w:tcPr>
            <w:tcW w:w="4100" w:type="dxa"/>
            <w:tcBorders>
              <w:top w:val="nil"/>
              <w:left w:val="nil"/>
              <w:bottom w:val="single" w:sz="4" w:space="0" w:color="auto"/>
              <w:right w:val="single" w:sz="4" w:space="0" w:color="auto"/>
            </w:tcBorders>
            <w:shd w:val="clear" w:color="auto" w:fill="auto"/>
            <w:noWrap/>
            <w:vAlign w:val="bottom"/>
            <w:hideMark/>
          </w:tcPr>
          <w:p w14:paraId="496C42CF"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99</w:t>
            </w:r>
          </w:p>
        </w:tc>
      </w:tr>
      <w:tr w:rsidR="008E5F73" w:rsidRPr="00AF3363" w14:paraId="6279FC97"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B5F827F"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Hatch End</w:t>
            </w:r>
          </w:p>
        </w:tc>
        <w:tc>
          <w:tcPr>
            <w:tcW w:w="4100" w:type="dxa"/>
            <w:tcBorders>
              <w:top w:val="nil"/>
              <w:left w:val="nil"/>
              <w:bottom w:val="single" w:sz="4" w:space="0" w:color="auto"/>
              <w:right w:val="single" w:sz="4" w:space="0" w:color="auto"/>
            </w:tcBorders>
            <w:shd w:val="clear" w:color="auto" w:fill="auto"/>
            <w:noWrap/>
            <w:vAlign w:val="bottom"/>
            <w:hideMark/>
          </w:tcPr>
          <w:p w14:paraId="2A1E2B90"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51</w:t>
            </w:r>
          </w:p>
        </w:tc>
      </w:tr>
      <w:tr w:rsidR="008E5F73" w:rsidRPr="00AF3363" w14:paraId="6F19B88C"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CDC1F6B"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Headstone</w:t>
            </w:r>
          </w:p>
        </w:tc>
        <w:tc>
          <w:tcPr>
            <w:tcW w:w="4100" w:type="dxa"/>
            <w:tcBorders>
              <w:top w:val="nil"/>
              <w:left w:val="nil"/>
              <w:bottom w:val="single" w:sz="4" w:space="0" w:color="auto"/>
              <w:right w:val="single" w:sz="4" w:space="0" w:color="auto"/>
            </w:tcBorders>
            <w:shd w:val="clear" w:color="auto" w:fill="auto"/>
            <w:noWrap/>
            <w:vAlign w:val="bottom"/>
            <w:hideMark/>
          </w:tcPr>
          <w:p w14:paraId="23AE41A9"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106</w:t>
            </w:r>
          </w:p>
        </w:tc>
      </w:tr>
      <w:tr w:rsidR="008E5F73" w:rsidRPr="00AF3363" w14:paraId="1CCCDEAA"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8C9CFFD"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Kenton East</w:t>
            </w:r>
          </w:p>
        </w:tc>
        <w:tc>
          <w:tcPr>
            <w:tcW w:w="4100" w:type="dxa"/>
            <w:tcBorders>
              <w:top w:val="nil"/>
              <w:left w:val="nil"/>
              <w:bottom w:val="single" w:sz="4" w:space="0" w:color="auto"/>
              <w:right w:val="single" w:sz="4" w:space="0" w:color="auto"/>
            </w:tcBorders>
            <w:shd w:val="clear" w:color="auto" w:fill="auto"/>
            <w:noWrap/>
            <w:vAlign w:val="bottom"/>
            <w:hideMark/>
          </w:tcPr>
          <w:p w14:paraId="013D03F1"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125</w:t>
            </w:r>
          </w:p>
        </w:tc>
      </w:tr>
      <w:tr w:rsidR="008E5F73" w:rsidRPr="00AF3363" w14:paraId="72AE4E93"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A86D661"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Kenton West</w:t>
            </w:r>
          </w:p>
        </w:tc>
        <w:tc>
          <w:tcPr>
            <w:tcW w:w="4100" w:type="dxa"/>
            <w:tcBorders>
              <w:top w:val="nil"/>
              <w:left w:val="nil"/>
              <w:bottom w:val="single" w:sz="4" w:space="0" w:color="auto"/>
              <w:right w:val="single" w:sz="4" w:space="0" w:color="auto"/>
            </w:tcBorders>
            <w:shd w:val="clear" w:color="auto" w:fill="auto"/>
            <w:noWrap/>
            <w:vAlign w:val="bottom"/>
            <w:hideMark/>
          </w:tcPr>
          <w:p w14:paraId="21DB3C8A"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102</w:t>
            </w:r>
          </w:p>
        </w:tc>
      </w:tr>
      <w:tr w:rsidR="008E5F73" w:rsidRPr="00AF3363" w14:paraId="39F9989B"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4095271"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Marlborough</w:t>
            </w:r>
          </w:p>
        </w:tc>
        <w:tc>
          <w:tcPr>
            <w:tcW w:w="4100" w:type="dxa"/>
            <w:tcBorders>
              <w:top w:val="nil"/>
              <w:left w:val="nil"/>
              <w:bottom w:val="single" w:sz="4" w:space="0" w:color="auto"/>
              <w:right w:val="single" w:sz="4" w:space="0" w:color="auto"/>
            </w:tcBorders>
            <w:shd w:val="clear" w:color="auto" w:fill="auto"/>
            <w:noWrap/>
            <w:vAlign w:val="bottom"/>
            <w:hideMark/>
          </w:tcPr>
          <w:p w14:paraId="14AC8867"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94</w:t>
            </w:r>
          </w:p>
        </w:tc>
      </w:tr>
      <w:tr w:rsidR="008E5F73" w:rsidRPr="00AF3363" w14:paraId="7EDC2F2D"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7604D33"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North Harrow</w:t>
            </w:r>
          </w:p>
        </w:tc>
        <w:tc>
          <w:tcPr>
            <w:tcW w:w="4100" w:type="dxa"/>
            <w:tcBorders>
              <w:top w:val="nil"/>
              <w:left w:val="nil"/>
              <w:bottom w:val="single" w:sz="4" w:space="0" w:color="auto"/>
              <w:right w:val="single" w:sz="4" w:space="0" w:color="auto"/>
            </w:tcBorders>
            <w:shd w:val="clear" w:color="auto" w:fill="auto"/>
            <w:noWrap/>
            <w:vAlign w:val="bottom"/>
            <w:hideMark/>
          </w:tcPr>
          <w:p w14:paraId="047E5DAC"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55</w:t>
            </w:r>
          </w:p>
        </w:tc>
      </w:tr>
      <w:tr w:rsidR="008E5F73" w:rsidRPr="00AF3363" w14:paraId="36DFC49E"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00ACB2E"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Pinner</w:t>
            </w:r>
          </w:p>
        </w:tc>
        <w:tc>
          <w:tcPr>
            <w:tcW w:w="4100" w:type="dxa"/>
            <w:tcBorders>
              <w:top w:val="nil"/>
              <w:left w:val="nil"/>
              <w:bottom w:val="single" w:sz="4" w:space="0" w:color="auto"/>
              <w:right w:val="single" w:sz="4" w:space="0" w:color="auto"/>
            </w:tcBorders>
            <w:shd w:val="clear" w:color="auto" w:fill="auto"/>
            <w:noWrap/>
            <w:vAlign w:val="bottom"/>
            <w:hideMark/>
          </w:tcPr>
          <w:p w14:paraId="19218B0A"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55</w:t>
            </w:r>
          </w:p>
        </w:tc>
      </w:tr>
      <w:tr w:rsidR="008E5F73" w:rsidRPr="00AF3363" w14:paraId="7766F83A"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186ADE7"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Pinner South</w:t>
            </w:r>
          </w:p>
        </w:tc>
        <w:tc>
          <w:tcPr>
            <w:tcW w:w="4100" w:type="dxa"/>
            <w:tcBorders>
              <w:top w:val="nil"/>
              <w:left w:val="nil"/>
              <w:bottom w:val="single" w:sz="4" w:space="0" w:color="auto"/>
              <w:right w:val="single" w:sz="4" w:space="0" w:color="auto"/>
            </w:tcBorders>
            <w:shd w:val="clear" w:color="auto" w:fill="auto"/>
            <w:noWrap/>
            <w:vAlign w:val="bottom"/>
            <w:hideMark/>
          </w:tcPr>
          <w:p w14:paraId="66CA3BDA"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70</w:t>
            </w:r>
          </w:p>
        </w:tc>
      </w:tr>
      <w:tr w:rsidR="008E5F73" w:rsidRPr="00AF3363" w14:paraId="61F952DF"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44DC7B3"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Rayners L</w:t>
            </w:r>
            <w:r w:rsidRPr="00693B56">
              <w:rPr>
                <w:rFonts w:ascii="Arial" w:eastAsia="Times New Roman" w:hAnsi="Arial" w:cs="Arial"/>
                <w:sz w:val="24"/>
                <w:szCs w:val="24"/>
                <w:lang w:eastAsia="en-GB"/>
              </w:rPr>
              <w:t>a</w:t>
            </w:r>
            <w:r w:rsidRPr="00AF3363">
              <w:rPr>
                <w:rFonts w:ascii="Arial" w:eastAsia="Times New Roman" w:hAnsi="Arial" w:cs="Arial"/>
                <w:sz w:val="24"/>
                <w:szCs w:val="24"/>
                <w:lang w:eastAsia="en-GB"/>
              </w:rPr>
              <w:t>ne</w:t>
            </w:r>
          </w:p>
        </w:tc>
        <w:tc>
          <w:tcPr>
            <w:tcW w:w="4100" w:type="dxa"/>
            <w:tcBorders>
              <w:top w:val="nil"/>
              <w:left w:val="nil"/>
              <w:bottom w:val="single" w:sz="4" w:space="0" w:color="auto"/>
              <w:right w:val="single" w:sz="4" w:space="0" w:color="auto"/>
            </w:tcBorders>
            <w:shd w:val="clear" w:color="auto" w:fill="auto"/>
            <w:noWrap/>
            <w:vAlign w:val="bottom"/>
            <w:hideMark/>
          </w:tcPr>
          <w:p w14:paraId="76F2F6F7"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88</w:t>
            </w:r>
          </w:p>
        </w:tc>
      </w:tr>
      <w:tr w:rsidR="008E5F73" w:rsidRPr="00AF3363" w14:paraId="462DB84B"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4ED19A4" w14:textId="77777777" w:rsidR="008E5F73" w:rsidRPr="00AF3363" w:rsidRDefault="008E5F73" w:rsidP="003E54E2">
            <w:pPr>
              <w:spacing w:after="0" w:line="240" w:lineRule="auto"/>
              <w:rPr>
                <w:rFonts w:ascii="Arial" w:eastAsia="Times New Roman" w:hAnsi="Arial" w:cs="Arial"/>
                <w:sz w:val="24"/>
                <w:szCs w:val="24"/>
                <w:lang w:eastAsia="en-GB"/>
              </w:rPr>
            </w:pPr>
            <w:proofErr w:type="spellStart"/>
            <w:r w:rsidRPr="00AF3363">
              <w:rPr>
                <w:rFonts w:ascii="Arial" w:eastAsia="Times New Roman" w:hAnsi="Arial" w:cs="Arial"/>
                <w:sz w:val="24"/>
                <w:szCs w:val="24"/>
                <w:lang w:eastAsia="en-GB"/>
              </w:rPr>
              <w:t>Roxbourne</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14:paraId="06FD803F"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83</w:t>
            </w:r>
          </w:p>
        </w:tc>
      </w:tr>
      <w:tr w:rsidR="008E5F73" w:rsidRPr="00AF3363" w14:paraId="1F6C6F5B"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303F30E" w14:textId="77777777" w:rsidR="008E5F73" w:rsidRPr="00AF3363" w:rsidRDefault="008E5F73" w:rsidP="003E54E2">
            <w:pPr>
              <w:spacing w:after="0" w:line="240" w:lineRule="auto"/>
              <w:rPr>
                <w:rFonts w:ascii="Arial" w:eastAsia="Times New Roman" w:hAnsi="Arial" w:cs="Arial"/>
                <w:sz w:val="24"/>
                <w:szCs w:val="24"/>
                <w:lang w:eastAsia="en-GB"/>
              </w:rPr>
            </w:pPr>
            <w:proofErr w:type="spellStart"/>
            <w:r w:rsidRPr="00AF3363">
              <w:rPr>
                <w:rFonts w:ascii="Arial" w:eastAsia="Times New Roman" w:hAnsi="Arial" w:cs="Arial"/>
                <w:sz w:val="24"/>
                <w:szCs w:val="24"/>
                <w:lang w:eastAsia="en-GB"/>
              </w:rPr>
              <w:t>Roxeth</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14:paraId="299049D0"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167</w:t>
            </w:r>
          </w:p>
        </w:tc>
      </w:tr>
      <w:tr w:rsidR="008E5F73" w:rsidRPr="00AF3363" w14:paraId="7FB44E69"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DF8B1C7"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Stanmore</w:t>
            </w:r>
          </w:p>
        </w:tc>
        <w:tc>
          <w:tcPr>
            <w:tcW w:w="4100" w:type="dxa"/>
            <w:tcBorders>
              <w:top w:val="nil"/>
              <w:left w:val="nil"/>
              <w:bottom w:val="single" w:sz="4" w:space="0" w:color="auto"/>
              <w:right w:val="single" w:sz="4" w:space="0" w:color="auto"/>
            </w:tcBorders>
            <w:shd w:val="clear" w:color="auto" w:fill="auto"/>
            <w:noWrap/>
            <w:vAlign w:val="bottom"/>
            <w:hideMark/>
          </w:tcPr>
          <w:p w14:paraId="68C8F037"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60</w:t>
            </w:r>
          </w:p>
        </w:tc>
      </w:tr>
      <w:tr w:rsidR="008E5F73" w:rsidRPr="00AF3363" w14:paraId="59260449"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3310995"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Wealdstone North</w:t>
            </w:r>
          </w:p>
        </w:tc>
        <w:tc>
          <w:tcPr>
            <w:tcW w:w="4100" w:type="dxa"/>
            <w:tcBorders>
              <w:top w:val="nil"/>
              <w:left w:val="nil"/>
              <w:bottom w:val="single" w:sz="4" w:space="0" w:color="auto"/>
              <w:right w:val="single" w:sz="4" w:space="0" w:color="auto"/>
            </w:tcBorders>
            <w:shd w:val="clear" w:color="auto" w:fill="auto"/>
            <w:noWrap/>
            <w:vAlign w:val="bottom"/>
            <w:hideMark/>
          </w:tcPr>
          <w:p w14:paraId="4B496149"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121</w:t>
            </w:r>
          </w:p>
        </w:tc>
      </w:tr>
      <w:tr w:rsidR="008E5F73" w:rsidRPr="00AF3363" w14:paraId="23466816" w14:textId="77777777" w:rsidTr="003E54E2">
        <w:trPr>
          <w:trHeight w:val="25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27F4B66"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Wealdstone South</w:t>
            </w:r>
          </w:p>
        </w:tc>
        <w:tc>
          <w:tcPr>
            <w:tcW w:w="4100" w:type="dxa"/>
            <w:tcBorders>
              <w:top w:val="nil"/>
              <w:left w:val="nil"/>
              <w:bottom w:val="single" w:sz="4" w:space="0" w:color="auto"/>
              <w:right w:val="single" w:sz="4" w:space="0" w:color="auto"/>
            </w:tcBorders>
            <w:shd w:val="clear" w:color="auto" w:fill="auto"/>
            <w:noWrap/>
            <w:vAlign w:val="bottom"/>
            <w:hideMark/>
          </w:tcPr>
          <w:p w14:paraId="087C4A98"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97</w:t>
            </w:r>
          </w:p>
        </w:tc>
      </w:tr>
      <w:tr w:rsidR="008E5F73" w:rsidRPr="00AF3363" w14:paraId="32FDB9E6" w14:textId="77777777" w:rsidTr="003E54E2">
        <w:trPr>
          <w:trHeight w:val="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F13D6AD" w14:textId="77777777" w:rsidR="008E5F73" w:rsidRPr="00AF3363" w:rsidRDefault="008E5F73" w:rsidP="003E54E2">
            <w:pPr>
              <w:spacing w:after="0" w:line="240" w:lineRule="auto"/>
              <w:rPr>
                <w:rFonts w:ascii="Arial" w:eastAsia="Times New Roman" w:hAnsi="Arial" w:cs="Arial"/>
                <w:sz w:val="24"/>
                <w:szCs w:val="24"/>
                <w:lang w:eastAsia="en-GB"/>
              </w:rPr>
            </w:pPr>
            <w:r w:rsidRPr="00AF3363">
              <w:rPr>
                <w:rFonts w:ascii="Arial" w:eastAsia="Times New Roman" w:hAnsi="Arial" w:cs="Arial"/>
                <w:sz w:val="24"/>
                <w:szCs w:val="24"/>
                <w:lang w:eastAsia="en-GB"/>
              </w:rPr>
              <w:t>West Harrow</w:t>
            </w:r>
          </w:p>
        </w:tc>
        <w:tc>
          <w:tcPr>
            <w:tcW w:w="4100" w:type="dxa"/>
            <w:tcBorders>
              <w:top w:val="nil"/>
              <w:left w:val="nil"/>
              <w:bottom w:val="single" w:sz="4" w:space="0" w:color="auto"/>
              <w:right w:val="single" w:sz="4" w:space="0" w:color="auto"/>
            </w:tcBorders>
            <w:shd w:val="clear" w:color="auto" w:fill="auto"/>
            <w:noWrap/>
            <w:vAlign w:val="bottom"/>
            <w:hideMark/>
          </w:tcPr>
          <w:p w14:paraId="171F9E04" w14:textId="77777777" w:rsidR="008E5F73" w:rsidRPr="00AF3363" w:rsidRDefault="008E5F73" w:rsidP="003E54E2">
            <w:pPr>
              <w:spacing w:after="0" w:line="240" w:lineRule="auto"/>
              <w:jc w:val="right"/>
              <w:rPr>
                <w:rFonts w:ascii="Arial" w:eastAsia="Times New Roman" w:hAnsi="Arial" w:cs="Arial"/>
                <w:sz w:val="24"/>
                <w:szCs w:val="24"/>
                <w:lang w:eastAsia="en-GB"/>
              </w:rPr>
            </w:pPr>
            <w:r w:rsidRPr="00AF3363">
              <w:rPr>
                <w:rFonts w:ascii="Arial" w:eastAsia="Times New Roman" w:hAnsi="Arial" w:cs="Arial"/>
                <w:sz w:val="24"/>
                <w:szCs w:val="24"/>
                <w:lang w:eastAsia="en-GB"/>
              </w:rPr>
              <w:t>175</w:t>
            </w:r>
          </w:p>
        </w:tc>
      </w:tr>
    </w:tbl>
    <w:p w14:paraId="4AD17A1B" w14:textId="77777777" w:rsidR="008E5F73" w:rsidRPr="00DE6A5C" w:rsidRDefault="008E5F73" w:rsidP="008E5F73">
      <w:pPr>
        <w:jc w:val="both"/>
        <w:rPr>
          <w:sz w:val="24"/>
          <w:szCs w:val="24"/>
        </w:rPr>
      </w:pPr>
    </w:p>
    <w:p w14:paraId="72405DA0" w14:textId="77777777" w:rsidR="00AF3363" w:rsidRPr="00DE6A5C" w:rsidRDefault="00AF3363" w:rsidP="008E5F73">
      <w:pPr>
        <w:jc w:val="center"/>
        <w:rPr>
          <w:sz w:val="24"/>
          <w:szCs w:val="24"/>
        </w:rPr>
      </w:pPr>
    </w:p>
    <w:sectPr w:rsidR="00AF3363" w:rsidRPr="00DE6A5C" w:rsidSect="008E5F73">
      <w:footerReference w:type="default" r:id="rId15"/>
      <w:pgSz w:w="11906" w:h="16838"/>
      <w:pgMar w:top="1418" w:right="99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F55E2" w14:textId="77777777" w:rsidR="006B4E78" w:rsidRDefault="006B4E78" w:rsidP="0088381F">
      <w:pPr>
        <w:spacing w:after="0" w:line="240" w:lineRule="auto"/>
      </w:pPr>
      <w:r>
        <w:separator/>
      </w:r>
    </w:p>
  </w:endnote>
  <w:endnote w:type="continuationSeparator" w:id="0">
    <w:p w14:paraId="70DEC4B5" w14:textId="77777777" w:rsidR="006B4E78" w:rsidRDefault="006B4E78" w:rsidP="0088381F">
      <w:pPr>
        <w:spacing w:after="0" w:line="240" w:lineRule="auto"/>
      </w:pPr>
      <w:r>
        <w:continuationSeparator/>
      </w:r>
    </w:p>
  </w:endnote>
  <w:endnote w:type="continuationNotice" w:id="1">
    <w:p w14:paraId="3BFE1227" w14:textId="77777777" w:rsidR="006B4E78" w:rsidRDefault="006B4E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ffra-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8F98" w14:textId="506BB3D0" w:rsidR="008E5F73" w:rsidRDefault="008E5F73">
    <w:pPr>
      <w:pStyle w:val="Footer"/>
      <w:jc w:val="center"/>
    </w:pPr>
  </w:p>
  <w:p w14:paraId="7BDA86CB" w14:textId="77777777" w:rsidR="008E5F73" w:rsidRDefault="008E5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974194"/>
      <w:docPartObj>
        <w:docPartGallery w:val="Page Numbers (Bottom of Page)"/>
        <w:docPartUnique/>
      </w:docPartObj>
    </w:sdtPr>
    <w:sdtEndPr>
      <w:rPr>
        <w:noProof/>
      </w:rPr>
    </w:sdtEndPr>
    <w:sdtContent>
      <w:p w14:paraId="21C8F1E7" w14:textId="2C76F148" w:rsidR="0088381F" w:rsidRDefault="00001A03">
        <w:pPr>
          <w:pStyle w:val="Footer"/>
          <w:jc w:val="center"/>
        </w:pPr>
      </w:p>
    </w:sdtContent>
  </w:sdt>
  <w:p w14:paraId="22055054" w14:textId="77777777" w:rsidR="0088381F" w:rsidRDefault="008838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93E21" w14:textId="77777777" w:rsidR="006B4E78" w:rsidRDefault="006B4E78" w:rsidP="0088381F">
      <w:pPr>
        <w:spacing w:after="0" w:line="240" w:lineRule="auto"/>
      </w:pPr>
      <w:r>
        <w:separator/>
      </w:r>
    </w:p>
  </w:footnote>
  <w:footnote w:type="continuationSeparator" w:id="0">
    <w:p w14:paraId="17D977AE" w14:textId="77777777" w:rsidR="006B4E78" w:rsidRDefault="006B4E78" w:rsidP="0088381F">
      <w:pPr>
        <w:spacing w:after="0" w:line="240" w:lineRule="auto"/>
      </w:pPr>
      <w:r>
        <w:continuationSeparator/>
      </w:r>
    </w:p>
  </w:footnote>
  <w:footnote w:type="continuationNotice" w:id="1">
    <w:p w14:paraId="4A37833A" w14:textId="77777777" w:rsidR="006B4E78" w:rsidRDefault="006B4E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CE7"/>
    <w:multiLevelType w:val="hybridMultilevel"/>
    <w:tmpl w:val="16EA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2D545C"/>
    <w:multiLevelType w:val="hybridMultilevel"/>
    <w:tmpl w:val="A6FC9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46618A"/>
    <w:multiLevelType w:val="hybridMultilevel"/>
    <w:tmpl w:val="3C0CFCCA"/>
    <w:lvl w:ilvl="0" w:tplc="FFFFFFFF">
      <w:start w:val="1"/>
      <w:numFmt w:val="decimal"/>
      <w:lvlText w:val="%1."/>
      <w:lvlJc w:val="left"/>
      <w:pPr>
        <w:ind w:left="16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A987958"/>
    <w:multiLevelType w:val="hybridMultilevel"/>
    <w:tmpl w:val="F146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B3F4B"/>
    <w:multiLevelType w:val="hybridMultilevel"/>
    <w:tmpl w:val="3C0CFCCA"/>
    <w:lvl w:ilvl="0" w:tplc="0809000F">
      <w:start w:val="1"/>
      <w:numFmt w:val="decimal"/>
      <w:lvlText w:val="%1."/>
      <w:lvlJc w:val="left"/>
      <w:pPr>
        <w:ind w:left="16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D74475"/>
    <w:multiLevelType w:val="hybridMultilevel"/>
    <w:tmpl w:val="FDAC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0D532E"/>
    <w:multiLevelType w:val="hybridMultilevel"/>
    <w:tmpl w:val="B972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D414A4"/>
    <w:multiLevelType w:val="hybridMultilevel"/>
    <w:tmpl w:val="F5C2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631ADB"/>
    <w:multiLevelType w:val="hybridMultilevel"/>
    <w:tmpl w:val="F888FF2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00786823">
    <w:abstractNumId w:val="7"/>
  </w:num>
  <w:num w:numId="2" w16cid:durableId="1929576573">
    <w:abstractNumId w:val="6"/>
  </w:num>
  <w:num w:numId="3" w16cid:durableId="1077290078">
    <w:abstractNumId w:val="0"/>
  </w:num>
  <w:num w:numId="4" w16cid:durableId="1999265729">
    <w:abstractNumId w:val="4"/>
  </w:num>
  <w:num w:numId="5" w16cid:durableId="715200036">
    <w:abstractNumId w:val="3"/>
  </w:num>
  <w:num w:numId="6" w16cid:durableId="296109747">
    <w:abstractNumId w:val="2"/>
  </w:num>
  <w:num w:numId="7" w16cid:durableId="1351836977">
    <w:abstractNumId w:val="5"/>
  </w:num>
  <w:num w:numId="8" w16cid:durableId="1327787619">
    <w:abstractNumId w:val="1"/>
  </w:num>
  <w:num w:numId="9" w16cid:durableId="190120525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D9B"/>
    <w:rsid w:val="000009E7"/>
    <w:rsid w:val="00001A03"/>
    <w:rsid w:val="00013DAA"/>
    <w:rsid w:val="000152FB"/>
    <w:rsid w:val="000167A1"/>
    <w:rsid w:val="00021009"/>
    <w:rsid w:val="00026557"/>
    <w:rsid w:val="00027389"/>
    <w:rsid w:val="00030457"/>
    <w:rsid w:val="00031416"/>
    <w:rsid w:val="00042756"/>
    <w:rsid w:val="00043642"/>
    <w:rsid w:val="00051C8A"/>
    <w:rsid w:val="00053FE0"/>
    <w:rsid w:val="00055B71"/>
    <w:rsid w:val="000653AE"/>
    <w:rsid w:val="000720CE"/>
    <w:rsid w:val="00077517"/>
    <w:rsid w:val="0008158B"/>
    <w:rsid w:val="00082756"/>
    <w:rsid w:val="00082C61"/>
    <w:rsid w:val="0009147F"/>
    <w:rsid w:val="00091D1C"/>
    <w:rsid w:val="000C236B"/>
    <w:rsid w:val="000C35D5"/>
    <w:rsid w:val="000D0446"/>
    <w:rsid w:val="000D2DDA"/>
    <w:rsid w:val="000E1D26"/>
    <w:rsid w:val="000E66C4"/>
    <w:rsid w:val="000E68C2"/>
    <w:rsid w:val="000E734E"/>
    <w:rsid w:val="000F027B"/>
    <w:rsid w:val="000F40F4"/>
    <w:rsid w:val="000F6E69"/>
    <w:rsid w:val="00103C80"/>
    <w:rsid w:val="0010485D"/>
    <w:rsid w:val="0010536B"/>
    <w:rsid w:val="001062F8"/>
    <w:rsid w:val="001153A4"/>
    <w:rsid w:val="00117BF3"/>
    <w:rsid w:val="001207B5"/>
    <w:rsid w:val="00120883"/>
    <w:rsid w:val="00120D17"/>
    <w:rsid w:val="00122A39"/>
    <w:rsid w:val="00122B9C"/>
    <w:rsid w:val="001272E1"/>
    <w:rsid w:val="00141E6A"/>
    <w:rsid w:val="00142E09"/>
    <w:rsid w:val="00143754"/>
    <w:rsid w:val="00147419"/>
    <w:rsid w:val="0014743F"/>
    <w:rsid w:val="00147DA6"/>
    <w:rsid w:val="00147F48"/>
    <w:rsid w:val="00151193"/>
    <w:rsid w:val="00167274"/>
    <w:rsid w:val="00167D92"/>
    <w:rsid w:val="0017099E"/>
    <w:rsid w:val="001759DD"/>
    <w:rsid w:val="001826EB"/>
    <w:rsid w:val="00192835"/>
    <w:rsid w:val="001955CB"/>
    <w:rsid w:val="001963F5"/>
    <w:rsid w:val="0019661E"/>
    <w:rsid w:val="001A3661"/>
    <w:rsid w:val="001B1AE3"/>
    <w:rsid w:val="001B2FF8"/>
    <w:rsid w:val="001B39F7"/>
    <w:rsid w:val="001B5D0E"/>
    <w:rsid w:val="001B646A"/>
    <w:rsid w:val="001C6114"/>
    <w:rsid w:val="001D3623"/>
    <w:rsid w:val="001D47CA"/>
    <w:rsid w:val="001D605E"/>
    <w:rsid w:val="001F0738"/>
    <w:rsid w:val="001F0FBE"/>
    <w:rsid w:val="001F1089"/>
    <w:rsid w:val="001F34BD"/>
    <w:rsid w:val="00201DC6"/>
    <w:rsid w:val="0020547C"/>
    <w:rsid w:val="00206098"/>
    <w:rsid w:val="00206711"/>
    <w:rsid w:val="00214293"/>
    <w:rsid w:val="00216F27"/>
    <w:rsid w:val="00223218"/>
    <w:rsid w:val="002404BD"/>
    <w:rsid w:val="002411EF"/>
    <w:rsid w:val="0024250D"/>
    <w:rsid w:val="002503E6"/>
    <w:rsid w:val="00250593"/>
    <w:rsid w:val="00261AC1"/>
    <w:rsid w:val="00263392"/>
    <w:rsid w:val="00264BE1"/>
    <w:rsid w:val="00271698"/>
    <w:rsid w:val="00274221"/>
    <w:rsid w:val="002744B5"/>
    <w:rsid w:val="002928EA"/>
    <w:rsid w:val="00296E3E"/>
    <w:rsid w:val="002A5BA6"/>
    <w:rsid w:val="002B69D8"/>
    <w:rsid w:val="002C5A0A"/>
    <w:rsid w:val="002D737C"/>
    <w:rsid w:val="002F4706"/>
    <w:rsid w:val="00302347"/>
    <w:rsid w:val="003044B9"/>
    <w:rsid w:val="003100A1"/>
    <w:rsid w:val="003150F3"/>
    <w:rsid w:val="00317395"/>
    <w:rsid w:val="003209D8"/>
    <w:rsid w:val="00325035"/>
    <w:rsid w:val="00327204"/>
    <w:rsid w:val="003276CD"/>
    <w:rsid w:val="0033389D"/>
    <w:rsid w:val="00336CB0"/>
    <w:rsid w:val="00340B07"/>
    <w:rsid w:val="00344F89"/>
    <w:rsid w:val="003510FD"/>
    <w:rsid w:val="00353B27"/>
    <w:rsid w:val="00355DC5"/>
    <w:rsid w:val="00365332"/>
    <w:rsid w:val="00366A92"/>
    <w:rsid w:val="00367E26"/>
    <w:rsid w:val="0037179C"/>
    <w:rsid w:val="00376AEB"/>
    <w:rsid w:val="00383F0A"/>
    <w:rsid w:val="00390DBA"/>
    <w:rsid w:val="0039552E"/>
    <w:rsid w:val="00395E20"/>
    <w:rsid w:val="00396780"/>
    <w:rsid w:val="003A3063"/>
    <w:rsid w:val="003A63CB"/>
    <w:rsid w:val="003B15AC"/>
    <w:rsid w:val="003C4D16"/>
    <w:rsid w:val="003C76BE"/>
    <w:rsid w:val="003D486D"/>
    <w:rsid w:val="003D55F1"/>
    <w:rsid w:val="003E144D"/>
    <w:rsid w:val="003E45FC"/>
    <w:rsid w:val="003F473C"/>
    <w:rsid w:val="003F574F"/>
    <w:rsid w:val="003F68F5"/>
    <w:rsid w:val="00401264"/>
    <w:rsid w:val="004016B6"/>
    <w:rsid w:val="0040441E"/>
    <w:rsid w:val="00406F0B"/>
    <w:rsid w:val="00414EED"/>
    <w:rsid w:val="00416FBA"/>
    <w:rsid w:val="004203DA"/>
    <w:rsid w:val="0042157E"/>
    <w:rsid w:val="00423E14"/>
    <w:rsid w:val="004335DE"/>
    <w:rsid w:val="004354C0"/>
    <w:rsid w:val="00440DCC"/>
    <w:rsid w:val="00444842"/>
    <w:rsid w:val="00444ADB"/>
    <w:rsid w:val="004455FE"/>
    <w:rsid w:val="00452755"/>
    <w:rsid w:val="00455749"/>
    <w:rsid w:val="00474302"/>
    <w:rsid w:val="00483653"/>
    <w:rsid w:val="00491916"/>
    <w:rsid w:val="00497936"/>
    <w:rsid w:val="004A0FA8"/>
    <w:rsid w:val="004A1727"/>
    <w:rsid w:val="004A19B4"/>
    <w:rsid w:val="004A1ED4"/>
    <w:rsid w:val="004A3E23"/>
    <w:rsid w:val="004A5FCC"/>
    <w:rsid w:val="004D64FC"/>
    <w:rsid w:val="004E1AD2"/>
    <w:rsid w:val="004F3A86"/>
    <w:rsid w:val="004F5D1D"/>
    <w:rsid w:val="004F62E0"/>
    <w:rsid w:val="004F6F72"/>
    <w:rsid w:val="00503C64"/>
    <w:rsid w:val="00504192"/>
    <w:rsid w:val="00507B00"/>
    <w:rsid w:val="00512540"/>
    <w:rsid w:val="005131CE"/>
    <w:rsid w:val="00522434"/>
    <w:rsid w:val="00522466"/>
    <w:rsid w:val="0052296F"/>
    <w:rsid w:val="00523369"/>
    <w:rsid w:val="00527F09"/>
    <w:rsid w:val="0053473A"/>
    <w:rsid w:val="005402B2"/>
    <w:rsid w:val="00540DA6"/>
    <w:rsid w:val="0055409C"/>
    <w:rsid w:val="00566A26"/>
    <w:rsid w:val="00567330"/>
    <w:rsid w:val="00576FCD"/>
    <w:rsid w:val="005836B6"/>
    <w:rsid w:val="0059006E"/>
    <w:rsid w:val="00594734"/>
    <w:rsid w:val="00597213"/>
    <w:rsid w:val="005A0B8D"/>
    <w:rsid w:val="005A0E02"/>
    <w:rsid w:val="005B1D04"/>
    <w:rsid w:val="005B2FC9"/>
    <w:rsid w:val="005B57D1"/>
    <w:rsid w:val="005B5EAD"/>
    <w:rsid w:val="005B6072"/>
    <w:rsid w:val="005C1AA6"/>
    <w:rsid w:val="005C402F"/>
    <w:rsid w:val="005E33D2"/>
    <w:rsid w:val="005E4697"/>
    <w:rsid w:val="005E4D4A"/>
    <w:rsid w:val="005F6AF5"/>
    <w:rsid w:val="00603ECA"/>
    <w:rsid w:val="00624310"/>
    <w:rsid w:val="00625B89"/>
    <w:rsid w:val="006277E3"/>
    <w:rsid w:val="00635D17"/>
    <w:rsid w:val="00642AE1"/>
    <w:rsid w:val="006471BB"/>
    <w:rsid w:val="0065273E"/>
    <w:rsid w:val="00655BBD"/>
    <w:rsid w:val="00657795"/>
    <w:rsid w:val="00660B06"/>
    <w:rsid w:val="006623D7"/>
    <w:rsid w:val="006640EA"/>
    <w:rsid w:val="00670842"/>
    <w:rsid w:val="006843D6"/>
    <w:rsid w:val="006862B4"/>
    <w:rsid w:val="00693B56"/>
    <w:rsid w:val="00697CB5"/>
    <w:rsid w:val="006A1512"/>
    <w:rsid w:val="006A53B3"/>
    <w:rsid w:val="006A6C9B"/>
    <w:rsid w:val="006A7C98"/>
    <w:rsid w:val="006B011E"/>
    <w:rsid w:val="006B11B8"/>
    <w:rsid w:val="006B4D33"/>
    <w:rsid w:val="006B4E78"/>
    <w:rsid w:val="006B50F1"/>
    <w:rsid w:val="006B5AB9"/>
    <w:rsid w:val="006D4052"/>
    <w:rsid w:val="006D4E17"/>
    <w:rsid w:val="006D547F"/>
    <w:rsid w:val="006E3987"/>
    <w:rsid w:val="006F554C"/>
    <w:rsid w:val="00707BFC"/>
    <w:rsid w:val="00710346"/>
    <w:rsid w:val="00710EB0"/>
    <w:rsid w:val="00711242"/>
    <w:rsid w:val="00714ABB"/>
    <w:rsid w:val="00717A0E"/>
    <w:rsid w:val="007233F4"/>
    <w:rsid w:val="00725283"/>
    <w:rsid w:val="0073162D"/>
    <w:rsid w:val="00731D9B"/>
    <w:rsid w:val="00732BFA"/>
    <w:rsid w:val="00734A18"/>
    <w:rsid w:val="007403AE"/>
    <w:rsid w:val="00741702"/>
    <w:rsid w:val="00741B2A"/>
    <w:rsid w:val="007638F6"/>
    <w:rsid w:val="007643A4"/>
    <w:rsid w:val="007706E8"/>
    <w:rsid w:val="0077223E"/>
    <w:rsid w:val="007760E1"/>
    <w:rsid w:val="007829A6"/>
    <w:rsid w:val="007863D1"/>
    <w:rsid w:val="00790156"/>
    <w:rsid w:val="007927C3"/>
    <w:rsid w:val="00793081"/>
    <w:rsid w:val="00796AFF"/>
    <w:rsid w:val="007A2DAE"/>
    <w:rsid w:val="007A5E97"/>
    <w:rsid w:val="007A6273"/>
    <w:rsid w:val="007C7BAF"/>
    <w:rsid w:val="007E040E"/>
    <w:rsid w:val="007E1E35"/>
    <w:rsid w:val="007E252D"/>
    <w:rsid w:val="007F6A1E"/>
    <w:rsid w:val="007F7B73"/>
    <w:rsid w:val="008025EF"/>
    <w:rsid w:val="0080700C"/>
    <w:rsid w:val="00810898"/>
    <w:rsid w:val="00810F28"/>
    <w:rsid w:val="00811CB8"/>
    <w:rsid w:val="00816585"/>
    <w:rsid w:val="00830CA9"/>
    <w:rsid w:val="008314A9"/>
    <w:rsid w:val="00834E45"/>
    <w:rsid w:val="008401B8"/>
    <w:rsid w:val="00843DBF"/>
    <w:rsid w:val="0085201B"/>
    <w:rsid w:val="0085287B"/>
    <w:rsid w:val="00855D26"/>
    <w:rsid w:val="0086087D"/>
    <w:rsid w:val="008614F7"/>
    <w:rsid w:val="0086309D"/>
    <w:rsid w:val="00871EE0"/>
    <w:rsid w:val="00880288"/>
    <w:rsid w:val="00882909"/>
    <w:rsid w:val="0088381F"/>
    <w:rsid w:val="0088791B"/>
    <w:rsid w:val="00893708"/>
    <w:rsid w:val="00896982"/>
    <w:rsid w:val="008B073A"/>
    <w:rsid w:val="008B10B4"/>
    <w:rsid w:val="008B1EB1"/>
    <w:rsid w:val="008C09CB"/>
    <w:rsid w:val="008C21E5"/>
    <w:rsid w:val="008C7F7A"/>
    <w:rsid w:val="008D2F50"/>
    <w:rsid w:val="008D3DEE"/>
    <w:rsid w:val="008D49FB"/>
    <w:rsid w:val="008D5C09"/>
    <w:rsid w:val="008E353A"/>
    <w:rsid w:val="008E5F73"/>
    <w:rsid w:val="008E7FE8"/>
    <w:rsid w:val="008F1F96"/>
    <w:rsid w:val="008F6FE7"/>
    <w:rsid w:val="00902F5A"/>
    <w:rsid w:val="00912E55"/>
    <w:rsid w:val="00916522"/>
    <w:rsid w:val="00917A1E"/>
    <w:rsid w:val="009265D2"/>
    <w:rsid w:val="00940BCD"/>
    <w:rsid w:val="00944B0B"/>
    <w:rsid w:val="0095165B"/>
    <w:rsid w:val="00956B5F"/>
    <w:rsid w:val="00964E46"/>
    <w:rsid w:val="009651B5"/>
    <w:rsid w:val="0096545F"/>
    <w:rsid w:val="00966A41"/>
    <w:rsid w:val="00967254"/>
    <w:rsid w:val="00967610"/>
    <w:rsid w:val="00980B8B"/>
    <w:rsid w:val="0098177D"/>
    <w:rsid w:val="00981A4D"/>
    <w:rsid w:val="00984209"/>
    <w:rsid w:val="009858DA"/>
    <w:rsid w:val="00993482"/>
    <w:rsid w:val="009941E4"/>
    <w:rsid w:val="00994BC8"/>
    <w:rsid w:val="009A33D1"/>
    <w:rsid w:val="009A73E2"/>
    <w:rsid w:val="009B1730"/>
    <w:rsid w:val="009B29F2"/>
    <w:rsid w:val="009B3ECF"/>
    <w:rsid w:val="009B433A"/>
    <w:rsid w:val="009B7FDB"/>
    <w:rsid w:val="009C19B0"/>
    <w:rsid w:val="009C2133"/>
    <w:rsid w:val="009C529A"/>
    <w:rsid w:val="009C7CFC"/>
    <w:rsid w:val="009D03C8"/>
    <w:rsid w:val="009E0790"/>
    <w:rsid w:val="009E2FCD"/>
    <w:rsid w:val="009E3CE2"/>
    <w:rsid w:val="009E4638"/>
    <w:rsid w:val="009F1E8C"/>
    <w:rsid w:val="009F2CEA"/>
    <w:rsid w:val="009F6D41"/>
    <w:rsid w:val="00A02722"/>
    <w:rsid w:val="00A0435D"/>
    <w:rsid w:val="00A102B5"/>
    <w:rsid w:val="00A11D51"/>
    <w:rsid w:val="00A1761C"/>
    <w:rsid w:val="00A1797C"/>
    <w:rsid w:val="00A17D51"/>
    <w:rsid w:val="00A20225"/>
    <w:rsid w:val="00A27935"/>
    <w:rsid w:val="00A35B50"/>
    <w:rsid w:val="00A37612"/>
    <w:rsid w:val="00A5019A"/>
    <w:rsid w:val="00A51B2E"/>
    <w:rsid w:val="00A74203"/>
    <w:rsid w:val="00A85289"/>
    <w:rsid w:val="00A86471"/>
    <w:rsid w:val="00A864AB"/>
    <w:rsid w:val="00A96D5F"/>
    <w:rsid w:val="00AA4CCF"/>
    <w:rsid w:val="00AB151F"/>
    <w:rsid w:val="00AB1844"/>
    <w:rsid w:val="00AB2A18"/>
    <w:rsid w:val="00AB65E7"/>
    <w:rsid w:val="00AC0405"/>
    <w:rsid w:val="00AC53EE"/>
    <w:rsid w:val="00AC7AB0"/>
    <w:rsid w:val="00AD252E"/>
    <w:rsid w:val="00AD577F"/>
    <w:rsid w:val="00AD60C0"/>
    <w:rsid w:val="00AD6D8A"/>
    <w:rsid w:val="00AE1DE4"/>
    <w:rsid w:val="00AE5D46"/>
    <w:rsid w:val="00AF13B2"/>
    <w:rsid w:val="00AF3363"/>
    <w:rsid w:val="00AF5635"/>
    <w:rsid w:val="00AF6C00"/>
    <w:rsid w:val="00AF7BAE"/>
    <w:rsid w:val="00B058D5"/>
    <w:rsid w:val="00B16709"/>
    <w:rsid w:val="00B2619C"/>
    <w:rsid w:val="00B30BB2"/>
    <w:rsid w:val="00B334F0"/>
    <w:rsid w:val="00B40AA7"/>
    <w:rsid w:val="00B41CB7"/>
    <w:rsid w:val="00B451AD"/>
    <w:rsid w:val="00B4770C"/>
    <w:rsid w:val="00B50111"/>
    <w:rsid w:val="00B522FD"/>
    <w:rsid w:val="00B552A8"/>
    <w:rsid w:val="00B66C65"/>
    <w:rsid w:val="00B759A9"/>
    <w:rsid w:val="00B75FDB"/>
    <w:rsid w:val="00B80242"/>
    <w:rsid w:val="00B81797"/>
    <w:rsid w:val="00B84F57"/>
    <w:rsid w:val="00B85FB1"/>
    <w:rsid w:val="00B915D2"/>
    <w:rsid w:val="00B9182C"/>
    <w:rsid w:val="00B91E72"/>
    <w:rsid w:val="00B94D26"/>
    <w:rsid w:val="00B94EA8"/>
    <w:rsid w:val="00BA0400"/>
    <w:rsid w:val="00BA05E2"/>
    <w:rsid w:val="00BA0DA6"/>
    <w:rsid w:val="00BA0F19"/>
    <w:rsid w:val="00BA48A2"/>
    <w:rsid w:val="00BB1118"/>
    <w:rsid w:val="00BB6AC9"/>
    <w:rsid w:val="00BC16FE"/>
    <w:rsid w:val="00BD2ABC"/>
    <w:rsid w:val="00BD2B6A"/>
    <w:rsid w:val="00BE46F4"/>
    <w:rsid w:val="00BE70F0"/>
    <w:rsid w:val="00BF4398"/>
    <w:rsid w:val="00BF57DB"/>
    <w:rsid w:val="00C06361"/>
    <w:rsid w:val="00C11805"/>
    <w:rsid w:val="00C11B5C"/>
    <w:rsid w:val="00C13195"/>
    <w:rsid w:val="00C21CF9"/>
    <w:rsid w:val="00C32478"/>
    <w:rsid w:val="00C40CAB"/>
    <w:rsid w:val="00C4109F"/>
    <w:rsid w:val="00C4508F"/>
    <w:rsid w:val="00C5170C"/>
    <w:rsid w:val="00C517DB"/>
    <w:rsid w:val="00C51D9A"/>
    <w:rsid w:val="00C52066"/>
    <w:rsid w:val="00C553D2"/>
    <w:rsid w:val="00C579BC"/>
    <w:rsid w:val="00C57C28"/>
    <w:rsid w:val="00C61730"/>
    <w:rsid w:val="00C63B99"/>
    <w:rsid w:val="00C72E5E"/>
    <w:rsid w:val="00C776D9"/>
    <w:rsid w:val="00C826CF"/>
    <w:rsid w:val="00C87A2D"/>
    <w:rsid w:val="00C90917"/>
    <w:rsid w:val="00C90CBB"/>
    <w:rsid w:val="00C94A5A"/>
    <w:rsid w:val="00CA3DCD"/>
    <w:rsid w:val="00CA6DDA"/>
    <w:rsid w:val="00CB2AF8"/>
    <w:rsid w:val="00CB47CC"/>
    <w:rsid w:val="00CB52B0"/>
    <w:rsid w:val="00CC3409"/>
    <w:rsid w:val="00CC351B"/>
    <w:rsid w:val="00CC537A"/>
    <w:rsid w:val="00CC5A7B"/>
    <w:rsid w:val="00CD1B35"/>
    <w:rsid w:val="00CD3C1E"/>
    <w:rsid w:val="00CD589B"/>
    <w:rsid w:val="00CD5A4B"/>
    <w:rsid w:val="00CD6A3C"/>
    <w:rsid w:val="00CE5FE0"/>
    <w:rsid w:val="00CF389A"/>
    <w:rsid w:val="00D03AE9"/>
    <w:rsid w:val="00D04E0F"/>
    <w:rsid w:val="00D105D9"/>
    <w:rsid w:val="00D12F20"/>
    <w:rsid w:val="00D13BA0"/>
    <w:rsid w:val="00D17902"/>
    <w:rsid w:val="00D223D1"/>
    <w:rsid w:val="00D33DD4"/>
    <w:rsid w:val="00D35660"/>
    <w:rsid w:val="00D512A7"/>
    <w:rsid w:val="00D566C9"/>
    <w:rsid w:val="00D567E5"/>
    <w:rsid w:val="00D67E46"/>
    <w:rsid w:val="00D72100"/>
    <w:rsid w:val="00D73CB7"/>
    <w:rsid w:val="00D74076"/>
    <w:rsid w:val="00D950FC"/>
    <w:rsid w:val="00D97AD3"/>
    <w:rsid w:val="00DA1023"/>
    <w:rsid w:val="00DA1B0B"/>
    <w:rsid w:val="00DA2250"/>
    <w:rsid w:val="00DB5FC6"/>
    <w:rsid w:val="00DB65A3"/>
    <w:rsid w:val="00DC16FB"/>
    <w:rsid w:val="00DC29BD"/>
    <w:rsid w:val="00DD26B5"/>
    <w:rsid w:val="00DE38F3"/>
    <w:rsid w:val="00DE4752"/>
    <w:rsid w:val="00DE6A5C"/>
    <w:rsid w:val="00DF1CF2"/>
    <w:rsid w:val="00DF300C"/>
    <w:rsid w:val="00E02D88"/>
    <w:rsid w:val="00E03263"/>
    <w:rsid w:val="00E05AEA"/>
    <w:rsid w:val="00E13BBE"/>
    <w:rsid w:val="00E24805"/>
    <w:rsid w:val="00E2573C"/>
    <w:rsid w:val="00E300D5"/>
    <w:rsid w:val="00E36BBF"/>
    <w:rsid w:val="00E37451"/>
    <w:rsid w:val="00E4437C"/>
    <w:rsid w:val="00E52F16"/>
    <w:rsid w:val="00E537B8"/>
    <w:rsid w:val="00E556F9"/>
    <w:rsid w:val="00E57551"/>
    <w:rsid w:val="00E61CDA"/>
    <w:rsid w:val="00E65C97"/>
    <w:rsid w:val="00E6668D"/>
    <w:rsid w:val="00E77218"/>
    <w:rsid w:val="00E774EC"/>
    <w:rsid w:val="00E82622"/>
    <w:rsid w:val="00E843E8"/>
    <w:rsid w:val="00E92F58"/>
    <w:rsid w:val="00E94875"/>
    <w:rsid w:val="00EA0734"/>
    <w:rsid w:val="00EA0E9C"/>
    <w:rsid w:val="00EB013A"/>
    <w:rsid w:val="00EB368B"/>
    <w:rsid w:val="00EB41E8"/>
    <w:rsid w:val="00EB75E0"/>
    <w:rsid w:val="00EC1DEC"/>
    <w:rsid w:val="00EC461F"/>
    <w:rsid w:val="00EC6A9D"/>
    <w:rsid w:val="00ED4A6D"/>
    <w:rsid w:val="00ED688D"/>
    <w:rsid w:val="00EE133B"/>
    <w:rsid w:val="00EE1A52"/>
    <w:rsid w:val="00EE60F4"/>
    <w:rsid w:val="00EE73FE"/>
    <w:rsid w:val="00EF3BA7"/>
    <w:rsid w:val="00EF4CD1"/>
    <w:rsid w:val="00EF4E88"/>
    <w:rsid w:val="00F0193E"/>
    <w:rsid w:val="00F16935"/>
    <w:rsid w:val="00F25D25"/>
    <w:rsid w:val="00F26086"/>
    <w:rsid w:val="00F370EF"/>
    <w:rsid w:val="00F37CCC"/>
    <w:rsid w:val="00F37F1D"/>
    <w:rsid w:val="00F457C0"/>
    <w:rsid w:val="00F468B7"/>
    <w:rsid w:val="00F474ED"/>
    <w:rsid w:val="00F50604"/>
    <w:rsid w:val="00F5717F"/>
    <w:rsid w:val="00F61745"/>
    <w:rsid w:val="00F679D3"/>
    <w:rsid w:val="00F73DAC"/>
    <w:rsid w:val="00F76613"/>
    <w:rsid w:val="00F803E9"/>
    <w:rsid w:val="00F836F8"/>
    <w:rsid w:val="00F8512A"/>
    <w:rsid w:val="00F8613E"/>
    <w:rsid w:val="00F86146"/>
    <w:rsid w:val="00F9226E"/>
    <w:rsid w:val="00F93C5B"/>
    <w:rsid w:val="00F95427"/>
    <w:rsid w:val="00F97A99"/>
    <w:rsid w:val="00FA1485"/>
    <w:rsid w:val="00FA6379"/>
    <w:rsid w:val="00FB7692"/>
    <w:rsid w:val="00FC065A"/>
    <w:rsid w:val="00FC6156"/>
    <w:rsid w:val="00FD0049"/>
    <w:rsid w:val="00FD27C8"/>
    <w:rsid w:val="00FD32B5"/>
    <w:rsid w:val="00FD6AAF"/>
    <w:rsid w:val="00FF26C9"/>
    <w:rsid w:val="00FF3857"/>
    <w:rsid w:val="00FF515C"/>
    <w:rsid w:val="0214E5B6"/>
    <w:rsid w:val="02258428"/>
    <w:rsid w:val="02BF7EAC"/>
    <w:rsid w:val="02D3D108"/>
    <w:rsid w:val="040D0FAC"/>
    <w:rsid w:val="08174EC1"/>
    <w:rsid w:val="08A280FF"/>
    <w:rsid w:val="0A16E32E"/>
    <w:rsid w:val="0A4BF2D7"/>
    <w:rsid w:val="0A9387AC"/>
    <w:rsid w:val="0C1D4CF6"/>
    <w:rsid w:val="0D37CA9A"/>
    <w:rsid w:val="0DC23EC9"/>
    <w:rsid w:val="0F4B0284"/>
    <w:rsid w:val="11807EFD"/>
    <w:rsid w:val="11D3E2FF"/>
    <w:rsid w:val="168265A5"/>
    <w:rsid w:val="169F60CB"/>
    <w:rsid w:val="183F2919"/>
    <w:rsid w:val="19BDEDDB"/>
    <w:rsid w:val="1AC2791F"/>
    <w:rsid w:val="1B2AED6E"/>
    <w:rsid w:val="1BA96025"/>
    <w:rsid w:val="1D5F4EEE"/>
    <w:rsid w:val="1D9DC0A7"/>
    <w:rsid w:val="1E75E859"/>
    <w:rsid w:val="1E94AAC8"/>
    <w:rsid w:val="21F25BAE"/>
    <w:rsid w:val="2391F295"/>
    <w:rsid w:val="265DA18A"/>
    <w:rsid w:val="2845D4F5"/>
    <w:rsid w:val="28FED7EB"/>
    <w:rsid w:val="295983B3"/>
    <w:rsid w:val="29DA491B"/>
    <w:rsid w:val="2A7451F8"/>
    <w:rsid w:val="2E10FC37"/>
    <w:rsid w:val="2F14AE95"/>
    <w:rsid w:val="30C3D91F"/>
    <w:rsid w:val="3151EBB8"/>
    <w:rsid w:val="339BA0E5"/>
    <w:rsid w:val="339D1EF6"/>
    <w:rsid w:val="35A7243F"/>
    <w:rsid w:val="361F684A"/>
    <w:rsid w:val="391FA474"/>
    <w:rsid w:val="3A0876C1"/>
    <w:rsid w:val="3ABD12AE"/>
    <w:rsid w:val="3BC5C486"/>
    <w:rsid w:val="3BE86C36"/>
    <w:rsid w:val="3CED02CF"/>
    <w:rsid w:val="3E2FAAF0"/>
    <w:rsid w:val="3ED01FFE"/>
    <w:rsid w:val="40C60C7D"/>
    <w:rsid w:val="40CC4EE2"/>
    <w:rsid w:val="41B07557"/>
    <w:rsid w:val="4228E9D0"/>
    <w:rsid w:val="43CD9CA6"/>
    <w:rsid w:val="442B4104"/>
    <w:rsid w:val="45BACB4E"/>
    <w:rsid w:val="45CC3749"/>
    <w:rsid w:val="45D227E4"/>
    <w:rsid w:val="46B7003C"/>
    <w:rsid w:val="47414E54"/>
    <w:rsid w:val="47A1102C"/>
    <w:rsid w:val="484223AA"/>
    <w:rsid w:val="49146902"/>
    <w:rsid w:val="49764396"/>
    <w:rsid w:val="4A1025C2"/>
    <w:rsid w:val="4A893AD2"/>
    <w:rsid w:val="4AC1F15F"/>
    <w:rsid w:val="4C21A62F"/>
    <w:rsid w:val="4C3E873D"/>
    <w:rsid w:val="4D4EE914"/>
    <w:rsid w:val="4D9316B5"/>
    <w:rsid w:val="51857D1D"/>
    <w:rsid w:val="571D124E"/>
    <w:rsid w:val="57AD264F"/>
    <w:rsid w:val="593E3CB0"/>
    <w:rsid w:val="5AB38FED"/>
    <w:rsid w:val="5AECD0A2"/>
    <w:rsid w:val="5B00AE0E"/>
    <w:rsid w:val="5B71E0B6"/>
    <w:rsid w:val="5BEE678C"/>
    <w:rsid w:val="5C8E04E6"/>
    <w:rsid w:val="5D21D1BF"/>
    <w:rsid w:val="5D4D9DF3"/>
    <w:rsid w:val="5D8D6665"/>
    <w:rsid w:val="5E7F3498"/>
    <w:rsid w:val="6012B7B2"/>
    <w:rsid w:val="609C3973"/>
    <w:rsid w:val="60A2E294"/>
    <w:rsid w:val="6159C327"/>
    <w:rsid w:val="6229AD15"/>
    <w:rsid w:val="6266D5B0"/>
    <w:rsid w:val="62B4AFFA"/>
    <w:rsid w:val="6375CAC5"/>
    <w:rsid w:val="647A1DD6"/>
    <w:rsid w:val="65536429"/>
    <w:rsid w:val="656772DD"/>
    <w:rsid w:val="66288CA7"/>
    <w:rsid w:val="673F8359"/>
    <w:rsid w:val="68C391AB"/>
    <w:rsid w:val="69834CD5"/>
    <w:rsid w:val="6ABAA3EF"/>
    <w:rsid w:val="6BC9065A"/>
    <w:rsid w:val="6CC2062F"/>
    <w:rsid w:val="6E163D7D"/>
    <w:rsid w:val="6EBE98CD"/>
    <w:rsid w:val="6F1B582E"/>
    <w:rsid w:val="6FDBEF6E"/>
    <w:rsid w:val="701F1EFD"/>
    <w:rsid w:val="7158F188"/>
    <w:rsid w:val="7311DAB1"/>
    <w:rsid w:val="73A78EAE"/>
    <w:rsid w:val="7422C126"/>
    <w:rsid w:val="748DEA83"/>
    <w:rsid w:val="74B669F4"/>
    <w:rsid w:val="761E8AFA"/>
    <w:rsid w:val="76C2ED17"/>
    <w:rsid w:val="785EB4F9"/>
    <w:rsid w:val="7A66EBFD"/>
    <w:rsid w:val="7A98DE2E"/>
    <w:rsid w:val="7B4254F9"/>
    <w:rsid w:val="7C26E4A0"/>
    <w:rsid w:val="7CD44F64"/>
    <w:rsid w:val="7DC3ED74"/>
    <w:rsid w:val="7E2ACCEA"/>
    <w:rsid w:val="7F1919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56D64"/>
  <w15:chartTrackingRefBased/>
  <w15:docId w15:val="{4DA41BFF-8F6B-4665-AA47-FB24E58D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F73"/>
  </w:style>
  <w:style w:type="paragraph" w:styleId="Heading1">
    <w:name w:val="heading 1"/>
    <w:aliases w:val="Numbered - 1,PMP+11,PMP,Chapter title,Mid Beds Paragraph Heading,Centered 1 Char,Chapter Heading,Chapter Title,Section Heading,L1,Section,Chapter Hdg,Centered 1"/>
    <w:basedOn w:val="Normal"/>
    <w:next w:val="Normal"/>
    <w:link w:val="Heading1Char"/>
    <w:uiPriority w:val="9"/>
    <w:qFormat/>
    <w:rsid w:val="009672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72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7E252D"/>
    <w:pPr>
      <w:keepNext/>
      <w:spacing w:before="160" w:after="120" w:line="240" w:lineRule="auto"/>
      <w:ind w:left="720" w:hanging="720"/>
      <w:outlineLvl w:val="2"/>
    </w:pPr>
    <w:rPr>
      <w:rFonts w:ascii="Arial" w:eastAsia="Calibri" w:hAnsi="Arial" w:cs="Arial"/>
      <w:sz w:val="24"/>
      <w:szCs w:val="24"/>
      <w:u w:val="single"/>
    </w:rPr>
  </w:style>
  <w:style w:type="paragraph" w:styleId="Heading4">
    <w:name w:val="heading 4"/>
    <w:basedOn w:val="Normal"/>
    <w:link w:val="Heading4Char"/>
    <w:uiPriority w:val="9"/>
    <w:semiHidden/>
    <w:unhideWhenUsed/>
    <w:qFormat/>
    <w:rsid w:val="007E252D"/>
    <w:pPr>
      <w:keepNext/>
      <w:spacing w:before="120" w:after="120" w:line="240" w:lineRule="auto"/>
      <w:ind w:left="864" w:hanging="864"/>
      <w:outlineLvl w:val="3"/>
    </w:pPr>
    <w:rPr>
      <w:rFonts w:ascii="Arial" w:eastAsia="Calibri" w:hAnsi="Arial" w:cs="Arial"/>
      <w:sz w:val="24"/>
      <w:szCs w:val="24"/>
      <w:u w:val="single"/>
    </w:rPr>
  </w:style>
  <w:style w:type="paragraph" w:styleId="Heading5">
    <w:name w:val="heading 5"/>
    <w:basedOn w:val="Normal"/>
    <w:link w:val="Heading5Char"/>
    <w:uiPriority w:val="9"/>
    <w:semiHidden/>
    <w:unhideWhenUsed/>
    <w:qFormat/>
    <w:rsid w:val="007E252D"/>
    <w:pPr>
      <w:spacing w:before="240" w:after="60" w:line="276" w:lineRule="auto"/>
      <w:ind w:left="1008" w:hanging="1008"/>
      <w:outlineLvl w:val="4"/>
    </w:pPr>
    <w:rPr>
      <w:rFonts w:ascii="Calibri" w:eastAsia="Calibri" w:hAnsi="Calibri" w:cs="Times New Roman"/>
      <w:b/>
      <w:bCs/>
      <w:i/>
      <w:iCs/>
      <w:sz w:val="26"/>
      <w:szCs w:val="26"/>
    </w:rPr>
  </w:style>
  <w:style w:type="paragraph" w:styleId="Heading6">
    <w:name w:val="heading 6"/>
    <w:basedOn w:val="Normal"/>
    <w:link w:val="Heading6Char"/>
    <w:uiPriority w:val="9"/>
    <w:semiHidden/>
    <w:unhideWhenUsed/>
    <w:qFormat/>
    <w:rsid w:val="007E252D"/>
    <w:pPr>
      <w:spacing w:before="240" w:after="60" w:line="276" w:lineRule="auto"/>
      <w:ind w:left="1152" w:hanging="1152"/>
      <w:outlineLvl w:val="5"/>
    </w:pPr>
    <w:rPr>
      <w:rFonts w:ascii="Calibri" w:eastAsia="Calibri" w:hAnsi="Calibri" w:cs="Times New Roman"/>
      <w:b/>
      <w:bCs/>
    </w:rPr>
  </w:style>
  <w:style w:type="paragraph" w:styleId="Heading7">
    <w:name w:val="heading 7"/>
    <w:basedOn w:val="Normal"/>
    <w:link w:val="Heading7Char"/>
    <w:uiPriority w:val="9"/>
    <w:semiHidden/>
    <w:unhideWhenUsed/>
    <w:qFormat/>
    <w:rsid w:val="007E252D"/>
    <w:pPr>
      <w:spacing w:before="240" w:after="60" w:line="276" w:lineRule="auto"/>
      <w:ind w:left="1296" w:hanging="1296"/>
      <w:outlineLvl w:val="6"/>
    </w:pPr>
    <w:rPr>
      <w:rFonts w:ascii="Calibri" w:eastAsia="Calibri" w:hAnsi="Calibri" w:cs="Times New Roman"/>
      <w:sz w:val="24"/>
      <w:szCs w:val="24"/>
    </w:rPr>
  </w:style>
  <w:style w:type="paragraph" w:styleId="Heading8">
    <w:name w:val="heading 8"/>
    <w:basedOn w:val="Normal"/>
    <w:link w:val="Heading8Char"/>
    <w:uiPriority w:val="9"/>
    <w:semiHidden/>
    <w:unhideWhenUsed/>
    <w:qFormat/>
    <w:rsid w:val="007E252D"/>
    <w:pPr>
      <w:spacing w:before="240" w:after="60" w:line="276" w:lineRule="auto"/>
      <w:ind w:left="1440" w:hanging="1440"/>
      <w:outlineLvl w:val="7"/>
    </w:pPr>
    <w:rPr>
      <w:rFonts w:ascii="Calibri" w:eastAsia="Calibri" w:hAnsi="Calibri" w:cs="Times New Roman"/>
      <w:i/>
      <w:iCs/>
      <w:sz w:val="24"/>
      <w:szCs w:val="24"/>
    </w:rPr>
  </w:style>
  <w:style w:type="paragraph" w:styleId="Heading9">
    <w:name w:val="heading 9"/>
    <w:basedOn w:val="Normal"/>
    <w:link w:val="Heading9Char"/>
    <w:uiPriority w:val="9"/>
    <w:semiHidden/>
    <w:unhideWhenUsed/>
    <w:qFormat/>
    <w:rsid w:val="007E252D"/>
    <w:pPr>
      <w:spacing w:before="240" w:after="60" w:line="276" w:lineRule="auto"/>
      <w:ind w:left="1584" w:hanging="1584"/>
      <w:outlineLvl w:val="8"/>
    </w:pPr>
    <w:rPr>
      <w:rFonts w:ascii="Cambria" w:eastAsia="Calibri"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1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61AC1"/>
    <w:pPr>
      <w:ind w:left="720"/>
      <w:contextualSpacing/>
    </w:pPr>
  </w:style>
  <w:style w:type="paragraph" w:customStyle="1" w:styleId="Contactinfo">
    <w:name w:val="Contact info"/>
    <w:basedOn w:val="Normal"/>
    <w:next w:val="Normal"/>
    <w:uiPriority w:val="1"/>
    <w:qFormat/>
    <w:rsid w:val="004F5D1D"/>
    <w:pPr>
      <w:spacing w:before="120" w:after="0" w:line="240" w:lineRule="auto"/>
      <w:ind w:left="72" w:right="72"/>
      <w:jc w:val="right"/>
    </w:pPr>
    <w:rPr>
      <w:rFonts w:eastAsiaTheme="minorEastAsia"/>
      <w:caps/>
      <w:kern w:val="22"/>
      <w:lang w:eastAsia="ja-JP"/>
      <w14:ligatures w14:val="standard"/>
    </w:rPr>
  </w:style>
  <w:style w:type="character" w:customStyle="1" w:styleId="Heading1Char">
    <w:name w:val="Heading 1 Char"/>
    <w:aliases w:val="Numbered - 1 Char,PMP+11 Char,PMP Char,Chapter title Char,Mid Beds Paragraph Heading Char,Centered 1 Char Char,Chapter Heading Char,Chapter Title Char,Section Heading Char,L1 Char,Section Char,Chapter Hdg Char,Centered 1 Char1"/>
    <w:basedOn w:val="DefaultParagraphFont"/>
    <w:link w:val="Heading1"/>
    <w:uiPriority w:val="9"/>
    <w:rsid w:val="009672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725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E60F4"/>
    <w:pPr>
      <w:outlineLvl w:val="9"/>
    </w:pPr>
    <w:rPr>
      <w:lang w:val="en-US"/>
    </w:rPr>
  </w:style>
  <w:style w:type="paragraph" w:styleId="TOC1">
    <w:name w:val="toc 1"/>
    <w:basedOn w:val="Normal"/>
    <w:next w:val="Normal"/>
    <w:autoRedefine/>
    <w:uiPriority w:val="39"/>
    <w:unhideWhenUsed/>
    <w:rsid w:val="00EE60F4"/>
    <w:pPr>
      <w:spacing w:after="100"/>
    </w:pPr>
  </w:style>
  <w:style w:type="paragraph" w:styleId="TOC2">
    <w:name w:val="toc 2"/>
    <w:basedOn w:val="Normal"/>
    <w:next w:val="Normal"/>
    <w:autoRedefine/>
    <w:uiPriority w:val="39"/>
    <w:unhideWhenUsed/>
    <w:rsid w:val="00BA0F19"/>
    <w:pPr>
      <w:tabs>
        <w:tab w:val="left" w:pos="660"/>
      </w:tabs>
      <w:spacing w:after="100"/>
      <w:ind w:left="220"/>
      <w:jc w:val="both"/>
    </w:pPr>
  </w:style>
  <w:style w:type="character" w:styleId="Hyperlink">
    <w:name w:val="Hyperlink"/>
    <w:basedOn w:val="DefaultParagraphFont"/>
    <w:uiPriority w:val="99"/>
    <w:unhideWhenUsed/>
    <w:rsid w:val="00EE60F4"/>
    <w:rPr>
      <w:color w:val="0563C1" w:themeColor="hyperlink"/>
      <w:u w:val="single"/>
    </w:rPr>
  </w:style>
  <w:style w:type="paragraph" w:styleId="Subtitle">
    <w:name w:val="Subtitle"/>
    <w:basedOn w:val="Normal"/>
    <w:next w:val="Normal"/>
    <w:link w:val="SubtitleChar"/>
    <w:uiPriority w:val="11"/>
    <w:qFormat/>
    <w:rsid w:val="00F8512A"/>
    <w:pPr>
      <w:spacing w:before="120" w:after="0" w:line="240" w:lineRule="auto"/>
      <w:ind w:left="72" w:right="72"/>
      <w:jc w:val="right"/>
    </w:pPr>
    <w:rPr>
      <w:rFonts w:asciiTheme="majorHAnsi" w:eastAsiaTheme="majorEastAsia" w:hAnsiTheme="majorHAnsi" w:cstheme="majorBidi"/>
      <w:caps/>
      <w:kern w:val="22"/>
      <w:sz w:val="28"/>
      <w:szCs w:val="28"/>
      <w:lang w:eastAsia="ja-JP"/>
      <w14:ligatures w14:val="standard"/>
    </w:rPr>
  </w:style>
  <w:style w:type="character" w:customStyle="1" w:styleId="SubtitleChar">
    <w:name w:val="Subtitle Char"/>
    <w:basedOn w:val="DefaultParagraphFont"/>
    <w:link w:val="Subtitle"/>
    <w:uiPriority w:val="11"/>
    <w:rsid w:val="00F8512A"/>
    <w:rPr>
      <w:rFonts w:asciiTheme="majorHAnsi" w:eastAsiaTheme="majorEastAsia" w:hAnsiTheme="majorHAnsi" w:cstheme="majorBidi"/>
      <w:caps/>
      <w:kern w:val="22"/>
      <w:sz w:val="28"/>
      <w:szCs w:val="28"/>
      <w:lang w:eastAsia="ja-JP"/>
      <w14:ligatures w14:val="standard"/>
    </w:rPr>
  </w:style>
  <w:style w:type="paragraph" w:styleId="Header">
    <w:name w:val="header"/>
    <w:basedOn w:val="Normal"/>
    <w:link w:val="HeaderChar"/>
    <w:uiPriority w:val="99"/>
    <w:unhideWhenUsed/>
    <w:rsid w:val="00883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81F"/>
  </w:style>
  <w:style w:type="paragraph" w:styleId="Footer">
    <w:name w:val="footer"/>
    <w:basedOn w:val="Normal"/>
    <w:link w:val="FooterChar"/>
    <w:uiPriority w:val="99"/>
    <w:unhideWhenUsed/>
    <w:rsid w:val="00883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81F"/>
  </w:style>
  <w:style w:type="paragraph" w:customStyle="1" w:styleId="Default">
    <w:name w:val="Default"/>
    <w:rsid w:val="000E734E"/>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Heading3Char">
    <w:name w:val="Heading 3 Char"/>
    <w:basedOn w:val="DefaultParagraphFont"/>
    <w:link w:val="Heading3"/>
    <w:uiPriority w:val="9"/>
    <w:rsid w:val="007E252D"/>
    <w:rPr>
      <w:rFonts w:ascii="Arial" w:eastAsia="Calibri" w:hAnsi="Arial" w:cs="Arial"/>
      <w:sz w:val="24"/>
      <w:szCs w:val="24"/>
      <w:u w:val="single"/>
    </w:rPr>
  </w:style>
  <w:style w:type="character" w:customStyle="1" w:styleId="Heading4Char">
    <w:name w:val="Heading 4 Char"/>
    <w:basedOn w:val="DefaultParagraphFont"/>
    <w:link w:val="Heading4"/>
    <w:uiPriority w:val="9"/>
    <w:semiHidden/>
    <w:rsid w:val="007E252D"/>
    <w:rPr>
      <w:rFonts w:ascii="Arial" w:eastAsia="Calibri" w:hAnsi="Arial" w:cs="Arial"/>
      <w:sz w:val="24"/>
      <w:szCs w:val="24"/>
      <w:u w:val="single"/>
    </w:rPr>
  </w:style>
  <w:style w:type="character" w:customStyle="1" w:styleId="Heading5Char">
    <w:name w:val="Heading 5 Char"/>
    <w:basedOn w:val="DefaultParagraphFont"/>
    <w:link w:val="Heading5"/>
    <w:uiPriority w:val="9"/>
    <w:semiHidden/>
    <w:rsid w:val="007E252D"/>
    <w:rPr>
      <w:rFonts w:ascii="Calibri" w:eastAsia="Calibri" w:hAnsi="Calibri" w:cs="Times New Roman"/>
      <w:b/>
      <w:bCs/>
      <w:i/>
      <w:iCs/>
      <w:sz w:val="26"/>
      <w:szCs w:val="26"/>
    </w:rPr>
  </w:style>
  <w:style w:type="character" w:customStyle="1" w:styleId="Heading6Char">
    <w:name w:val="Heading 6 Char"/>
    <w:basedOn w:val="DefaultParagraphFont"/>
    <w:link w:val="Heading6"/>
    <w:uiPriority w:val="9"/>
    <w:semiHidden/>
    <w:rsid w:val="007E252D"/>
    <w:rPr>
      <w:rFonts w:ascii="Calibri" w:eastAsia="Calibri" w:hAnsi="Calibri" w:cs="Times New Roman"/>
      <w:b/>
      <w:bCs/>
    </w:rPr>
  </w:style>
  <w:style w:type="character" w:customStyle="1" w:styleId="Heading7Char">
    <w:name w:val="Heading 7 Char"/>
    <w:basedOn w:val="DefaultParagraphFont"/>
    <w:link w:val="Heading7"/>
    <w:uiPriority w:val="9"/>
    <w:semiHidden/>
    <w:rsid w:val="007E252D"/>
    <w:rPr>
      <w:rFonts w:ascii="Calibri" w:eastAsia="Calibri" w:hAnsi="Calibri" w:cs="Times New Roman"/>
      <w:sz w:val="24"/>
      <w:szCs w:val="24"/>
    </w:rPr>
  </w:style>
  <w:style w:type="character" w:customStyle="1" w:styleId="Heading8Char">
    <w:name w:val="Heading 8 Char"/>
    <w:basedOn w:val="DefaultParagraphFont"/>
    <w:link w:val="Heading8"/>
    <w:uiPriority w:val="9"/>
    <w:semiHidden/>
    <w:rsid w:val="007E252D"/>
    <w:rPr>
      <w:rFonts w:ascii="Calibri" w:eastAsia="Calibri" w:hAnsi="Calibri" w:cs="Times New Roman"/>
      <w:i/>
      <w:iCs/>
      <w:sz w:val="24"/>
      <w:szCs w:val="24"/>
    </w:rPr>
  </w:style>
  <w:style w:type="character" w:customStyle="1" w:styleId="Heading9Char">
    <w:name w:val="Heading 9 Char"/>
    <w:basedOn w:val="DefaultParagraphFont"/>
    <w:link w:val="Heading9"/>
    <w:uiPriority w:val="9"/>
    <w:semiHidden/>
    <w:rsid w:val="007E252D"/>
    <w:rPr>
      <w:rFonts w:ascii="Cambria" w:eastAsia="Calibri" w:hAnsi="Cambria" w:cs="Times New Roman"/>
    </w:rPr>
  </w:style>
  <w:style w:type="paragraph" w:styleId="BalloonText">
    <w:name w:val="Balloon Text"/>
    <w:basedOn w:val="Normal"/>
    <w:link w:val="BalloonTextChar"/>
    <w:uiPriority w:val="99"/>
    <w:semiHidden/>
    <w:unhideWhenUsed/>
    <w:rsid w:val="007E252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252D"/>
    <w:rPr>
      <w:rFonts w:ascii="Tahoma" w:eastAsia="Calibri" w:hAnsi="Tahoma" w:cs="Tahoma"/>
      <w:sz w:val="16"/>
      <w:szCs w:val="16"/>
    </w:rPr>
  </w:style>
  <w:style w:type="paragraph" w:customStyle="1" w:styleId="CharChar1Char">
    <w:name w:val="Char Char1 Char"/>
    <w:basedOn w:val="Normal"/>
    <w:rsid w:val="007E252D"/>
    <w:pPr>
      <w:spacing w:line="240" w:lineRule="exact"/>
    </w:pPr>
    <w:rPr>
      <w:rFonts w:ascii="Tahoma" w:eastAsia="Times New Roman" w:hAnsi="Tahoma" w:cs="Times New Roman"/>
      <w:sz w:val="20"/>
      <w:szCs w:val="20"/>
      <w:lang w:eastAsia="en-GB"/>
    </w:rPr>
  </w:style>
  <w:style w:type="paragraph" w:styleId="Caption">
    <w:name w:val="caption"/>
    <w:basedOn w:val="Normal"/>
    <w:next w:val="Normal"/>
    <w:uiPriority w:val="35"/>
    <w:unhideWhenUsed/>
    <w:qFormat/>
    <w:rsid w:val="007E252D"/>
    <w:pPr>
      <w:spacing w:after="200" w:line="276" w:lineRule="auto"/>
    </w:pPr>
    <w:rPr>
      <w:rFonts w:ascii="Calibri" w:eastAsia="Calibri" w:hAnsi="Calibri" w:cs="Times New Roman"/>
      <w:b/>
      <w:bCs/>
      <w:sz w:val="20"/>
      <w:szCs w:val="20"/>
    </w:rPr>
  </w:style>
  <w:style w:type="paragraph" w:styleId="NormalWeb">
    <w:name w:val="Normal (Web)"/>
    <w:basedOn w:val="Normal"/>
    <w:uiPriority w:val="99"/>
    <w:unhideWhenUsed/>
    <w:rsid w:val="007E25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7E252D"/>
    <w:pPr>
      <w:spacing w:after="0" w:line="240" w:lineRule="auto"/>
    </w:pPr>
    <w:rPr>
      <w:rFonts w:ascii="Calibri" w:eastAsia="Calibri" w:hAnsi="Calibri" w:cs="Times New Roman"/>
    </w:rPr>
  </w:style>
  <w:style w:type="character" w:customStyle="1" w:styleId="ListParagraphChar">
    <w:name w:val="List Paragraph Char"/>
    <w:aliases w:val="List Paragraph 1 Char"/>
    <w:link w:val="ListParagraph"/>
    <w:uiPriority w:val="34"/>
    <w:locked/>
    <w:rsid w:val="007E252D"/>
  </w:style>
  <w:style w:type="character" w:styleId="FollowedHyperlink">
    <w:name w:val="FollowedHyperlink"/>
    <w:basedOn w:val="DefaultParagraphFont"/>
    <w:uiPriority w:val="99"/>
    <w:semiHidden/>
    <w:unhideWhenUsed/>
    <w:rsid w:val="007E252D"/>
    <w:rPr>
      <w:color w:val="954F72"/>
      <w:u w:val="single"/>
    </w:rPr>
  </w:style>
  <w:style w:type="paragraph" w:customStyle="1" w:styleId="msonormal0">
    <w:name w:val="msonormal"/>
    <w:basedOn w:val="Normal"/>
    <w:rsid w:val="007E25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7E2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en-GB"/>
    </w:rPr>
  </w:style>
  <w:style w:type="paragraph" w:customStyle="1" w:styleId="xl66">
    <w:name w:val="xl66"/>
    <w:basedOn w:val="Normal"/>
    <w:rsid w:val="007E252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67">
    <w:name w:val="xl67"/>
    <w:basedOn w:val="Normal"/>
    <w:rsid w:val="007E252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xl68">
    <w:name w:val="xl68"/>
    <w:basedOn w:val="Normal"/>
    <w:rsid w:val="007E2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7E2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7E252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1">
    <w:name w:val="xl71"/>
    <w:basedOn w:val="Normal"/>
    <w:rsid w:val="007E252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2">
    <w:name w:val="xl72"/>
    <w:basedOn w:val="Normal"/>
    <w:rsid w:val="007E25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2"/>
      <w:szCs w:val="12"/>
      <w:lang w:eastAsia="en-GB"/>
    </w:rPr>
  </w:style>
  <w:style w:type="paragraph" w:customStyle="1" w:styleId="xl73">
    <w:name w:val="xl73"/>
    <w:basedOn w:val="Normal"/>
    <w:rsid w:val="007E252D"/>
    <w:pPr>
      <w:spacing w:before="100" w:beforeAutospacing="1" w:after="100" w:afterAutospacing="1" w:line="240" w:lineRule="auto"/>
    </w:pPr>
    <w:rPr>
      <w:rFonts w:ascii="Arial Narrow" w:eastAsia="Times New Roman" w:hAnsi="Arial Narrow" w:cs="Times New Roman"/>
      <w:sz w:val="12"/>
      <w:szCs w:val="12"/>
      <w:lang w:eastAsia="en-GB"/>
    </w:rPr>
  </w:style>
  <w:style w:type="paragraph" w:styleId="TOC3">
    <w:name w:val="toc 3"/>
    <w:basedOn w:val="Normal"/>
    <w:next w:val="Normal"/>
    <w:autoRedefine/>
    <w:uiPriority w:val="39"/>
    <w:unhideWhenUsed/>
    <w:rsid w:val="00E2573C"/>
    <w:pPr>
      <w:spacing w:after="100"/>
      <w:ind w:left="440"/>
    </w:pPr>
  </w:style>
  <w:style w:type="character" w:styleId="CommentReference">
    <w:name w:val="annotation reference"/>
    <w:basedOn w:val="DefaultParagraphFont"/>
    <w:uiPriority w:val="99"/>
    <w:semiHidden/>
    <w:unhideWhenUsed/>
    <w:rsid w:val="0088791B"/>
    <w:rPr>
      <w:sz w:val="16"/>
      <w:szCs w:val="16"/>
    </w:rPr>
  </w:style>
  <w:style w:type="paragraph" w:styleId="CommentText">
    <w:name w:val="annotation text"/>
    <w:basedOn w:val="Normal"/>
    <w:link w:val="CommentTextChar"/>
    <w:uiPriority w:val="99"/>
    <w:unhideWhenUsed/>
    <w:rsid w:val="0088791B"/>
    <w:pPr>
      <w:spacing w:line="240" w:lineRule="auto"/>
    </w:pPr>
    <w:rPr>
      <w:sz w:val="20"/>
      <w:szCs w:val="20"/>
    </w:rPr>
  </w:style>
  <w:style w:type="character" w:customStyle="1" w:styleId="CommentTextChar">
    <w:name w:val="Comment Text Char"/>
    <w:basedOn w:val="DefaultParagraphFont"/>
    <w:link w:val="CommentText"/>
    <w:uiPriority w:val="99"/>
    <w:rsid w:val="0088791B"/>
    <w:rPr>
      <w:sz w:val="20"/>
      <w:szCs w:val="20"/>
    </w:rPr>
  </w:style>
  <w:style w:type="paragraph" w:styleId="CommentSubject">
    <w:name w:val="annotation subject"/>
    <w:basedOn w:val="CommentText"/>
    <w:next w:val="CommentText"/>
    <w:link w:val="CommentSubjectChar"/>
    <w:uiPriority w:val="99"/>
    <w:semiHidden/>
    <w:unhideWhenUsed/>
    <w:rsid w:val="0088791B"/>
    <w:rPr>
      <w:b/>
      <w:bCs/>
    </w:rPr>
  </w:style>
  <w:style w:type="character" w:customStyle="1" w:styleId="CommentSubjectChar">
    <w:name w:val="Comment Subject Char"/>
    <w:basedOn w:val="CommentTextChar"/>
    <w:link w:val="CommentSubject"/>
    <w:uiPriority w:val="99"/>
    <w:semiHidden/>
    <w:rsid w:val="0088791B"/>
    <w:rPr>
      <w:b/>
      <w:bCs/>
      <w:sz w:val="20"/>
      <w:szCs w:val="20"/>
    </w:rPr>
  </w:style>
  <w:style w:type="character" w:styleId="UnresolvedMention">
    <w:name w:val="Unresolved Mention"/>
    <w:basedOn w:val="DefaultParagraphFont"/>
    <w:uiPriority w:val="99"/>
    <w:semiHidden/>
    <w:unhideWhenUsed/>
    <w:rsid w:val="00340B07"/>
    <w:rPr>
      <w:color w:val="605E5C"/>
      <w:shd w:val="clear" w:color="auto" w:fill="E1DFDD"/>
    </w:rPr>
  </w:style>
  <w:style w:type="paragraph" w:styleId="Revision">
    <w:name w:val="Revision"/>
    <w:hidden/>
    <w:uiPriority w:val="99"/>
    <w:semiHidden/>
    <w:rsid w:val="00EC46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3800">
      <w:bodyDiv w:val="1"/>
      <w:marLeft w:val="0"/>
      <w:marRight w:val="0"/>
      <w:marTop w:val="0"/>
      <w:marBottom w:val="0"/>
      <w:divBdr>
        <w:top w:val="none" w:sz="0" w:space="0" w:color="auto"/>
        <w:left w:val="none" w:sz="0" w:space="0" w:color="auto"/>
        <w:bottom w:val="none" w:sz="0" w:space="0" w:color="auto"/>
        <w:right w:val="none" w:sz="0" w:space="0" w:color="auto"/>
      </w:divBdr>
    </w:div>
    <w:div w:id="411122388">
      <w:bodyDiv w:val="1"/>
      <w:marLeft w:val="0"/>
      <w:marRight w:val="0"/>
      <w:marTop w:val="0"/>
      <w:marBottom w:val="0"/>
      <w:divBdr>
        <w:top w:val="none" w:sz="0" w:space="0" w:color="auto"/>
        <w:left w:val="none" w:sz="0" w:space="0" w:color="auto"/>
        <w:bottom w:val="none" w:sz="0" w:space="0" w:color="auto"/>
        <w:right w:val="none" w:sz="0" w:space="0" w:color="auto"/>
      </w:divBdr>
    </w:div>
    <w:div w:id="1407803314">
      <w:bodyDiv w:val="1"/>
      <w:marLeft w:val="0"/>
      <w:marRight w:val="0"/>
      <w:marTop w:val="0"/>
      <w:marBottom w:val="0"/>
      <w:divBdr>
        <w:top w:val="none" w:sz="0" w:space="0" w:color="auto"/>
        <w:left w:val="none" w:sz="0" w:space="0" w:color="auto"/>
        <w:bottom w:val="none" w:sz="0" w:space="0" w:color="auto"/>
        <w:right w:val="none" w:sz="0" w:space="0" w:color="auto"/>
      </w:divBdr>
    </w:div>
    <w:div w:id="1451053441">
      <w:bodyDiv w:val="1"/>
      <w:marLeft w:val="0"/>
      <w:marRight w:val="0"/>
      <w:marTop w:val="0"/>
      <w:marBottom w:val="0"/>
      <w:divBdr>
        <w:top w:val="none" w:sz="0" w:space="0" w:color="auto"/>
        <w:left w:val="none" w:sz="0" w:space="0" w:color="auto"/>
        <w:bottom w:val="none" w:sz="0" w:space="0" w:color="auto"/>
        <w:right w:val="none" w:sz="0" w:space="0" w:color="auto"/>
      </w:divBdr>
    </w:div>
    <w:div w:id="1552182836">
      <w:bodyDiv w:val="1"/>
      <w:marLeft w:val="0"/>
      <w:marRight w:val="0"/>
      <w:marTop w:val="0"/>
      <w:marBottom w:val="0"/>
      <w:divBdr>
        <w:top w:val="none" w:sz="0" w:space="0" w:color="auto"/>
        <w:left w:val="none" w:sz="0" w:space="0" w:color="auto"/>
        <w:bottom w:val="none" w:sz="0" w:space="0" w:color="auto"/>
        <w:right w:val="none" w:sz="0" w:space="0" w:color="auto"/>
      </w:divBdr>
    </w:div>
    <w:div w:id="1583250755">
      <w:bodyDiv w:val="1"/>
      <w:marLeft w:val="0"/>
      <w:marRight w:val="0"/>
      <w:marTop w:val="0"/>
      <w:marBottom w:val="0"/>
      <w:divBdr>
        <w:top w:val="none" w:sz="0" w:space="0" w:color="auto"/>
        <w:left w:val="none" w:sz="0" w:space="0" w:color="auto"/>
        <w:bottom w:val="none" w:sz="0" w:space="0" w:color="auto"/>
        <w:right w:val="none" w:sz="0" w:space="0" w:color="auto"/>
      </w:divBdr>
    </w:div>
    <w:div w:id="1672681637">
      <w:bodyDiv w:val="1"/>
      <w:marLeft w:val="0"/>
      <w:marRight w:val="0"/>
      <w:marTop w:val="0"/>
      <w:marBottom w:val="0"/>
      <w:divBdr>
        <w:top w:val="none" w:sz="0" w:space="0" w:color="auto"/>
        <w:left w:val="none" w:sz="0" w:space="0" w:color="auto"/>
        <w:bottom w:val="none" w:sz="0" w:space="0" w:color="auto"/>
        <w:right w:val="none" w:sz="0" w:space="0" w:color="auto"/>
      </w:divBdr>
    </w:div>
    <w:div w:id="1733697475">
      <w:bodyDiv w:val="1"/>
      <w:marLeft w:val="0"/>
      <w:marRight w:val="0"/>
      <w:marTop w:val="0"/>
      <w:marBottom w:val="0"/>
      <w:divBdr>
        <w:top w:val="none" w:sz="0" w:space="0" w:color="auto"/>
        <w:left w:val="none" w:sz="0" w:space="0" w:color="auto"/>
        <w:bottom w:val="none" w:sz="0" w:space="0" w:color="auto"/>
        <w:right w:val="none" w:sz="0" w:space="0" w:color="auto"/>
      </w:divBdr>
    </w:div>
    <w:div w:id="185121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harrow.gov.uk/streets/fly-tipp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Flytips reported by month</a:t>
            </a:r>
          </a:p>
        </c:rich>
      </c:tx>
      <c:overlay val="0"/>
      <c:spPr>
        <a:noFill/>
        <a:ln>
          <a:noFill/>
        </a:ln>
        <a:effectLst/>
      </c:spPr>
    </c:title>
    <c:autoTitleDeleted val="0"/>
    <c:plotArea>
      <c:layout/>
      <c:lineChart>
        <c:grouping val="standard"/>
        <c:varyColors val="0"/>
        <c:ser>
          <c:idx val="4"/>
          <c:order val="0"/>
          <c:tx>
            <c:strRef>
              <c:f>'flytips reported	2022	2021	2020'!$B$1</c:f>
              <c:strCache>
                <c:ptCount val="1"/>
                <c:pt idx="0">
                  <c:v>2023</c:v>
                </c:pt>
              </c:strCache>
            </c:strRef>
          </c:tx>
          <c:marker>
            <c:symbol val="none"/>
          </c:marker>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2020'!$B$2:$B$13</c:f>
              <c:numCache>
                <c:formatCode>General</c:formatCode>
                <c:ptCount val="12"/>
                <c:pt idx="0">
                  <c:v>813</c:v>
                </c:pt>
                <c:pt idx="1">
                  <c:v>784</c:v>
                </c:pt>
              </c:numCache>
            </c:numRef>
          </c:val>
          <c:smooth val="0"/>
          <c:extLst>
            <c:ext xmlns:c16="http://schemas.microsoft.com/office/drawing/2014/chart" uri="{C3380CC4-5D6E-409C-BE32-E72D297353CC}">
              <c16:uniqueId val="{00000000-D184-402A-AEAA-C652595AB158}"/>
            </c:ext>
          </c:extLst>
        </c:ser>
        <c:ser>
          <c:idx val="5"/>
          <c:order val="1"/>
          <c:tx>
            <c:strRef>
              <c:f>'flytips reported	2022	2021	2020'!$C$1</c:f>
              <c:strCache>
                <c:ptCount val="1"/>
                <c:pt idx="0">
                  <c:v>2022</c:v>
                </c:pt>
              </c:strCache>
            </c:strRef>
          </c:tx>
          <c:marker>
            <c:symbol val="none"/>
          </c:marker>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2020'!$C$2:$C$13</c:f>
              <c:numCache>
                <c:formatCode>General</c:formatCode>
                <c:ptCount val="12"/>
                <c:pt idx="0">
                  <c:v>995</c:v>
                </c:pt>
                <c:pt idx="1">
                  <c:v>663</c:v>
                </c:pt>
                <c:pt idx="2">
                  <c:v>906</c:v>
                </c:pt>
                <c:pt idx="3">
                  <c:v>1016</c:v>
                </c:pt>
                <c:pt idx="4">
                  <c:v>1224</c:v>
                </c:pt>
                <c:pt idx="5">
                  <c:v>837</c:v>
                </c:pt>
                <c:pt idx="6">
                  <c:v>995</c:v>
                </c:pt>
                <c:pt idx="7">
                  <c:v>867</c:v>
                </c:pt>
                <c:pt idx="8">
                  <c:v>760</c:v>
                </c:pt>
                <c:pt idx="9">
                  <c:v>736</c:v>
                </c:pt>
                <c:pt idx="10">
                  <c:v>733</c:v>
                </c:pt>
                <c:pt idx="11">
                  <c:v>642</c:v>
                </c:pt>
              </c:numCache>
            </c:numRef>
          </c:val>
          <c:smooth val="0"/>
          <c:extLst>
            <c:ext xmlns:c16="http://schemas.microsoft.com/office/drawing/2014/chart" uri="{C3380CC4-5D6E-409C-BE32-E72D297353CC}">
              <c16:uniqueId val="{00000001-D184-402A-AEAA-C652595AB158}"/>
            </c:ext>
          </c:extLst>
        </c:ser>
        <c:ser>
          <c:idx val="6"/>
          <c:order val="2"/>
          <c:tx>
            <c:strRef>
              <c:f>'flytips reported	2022	2021	2020'!$D$1</c:f>
              <c:strCache>
                <c:ptCount val="1"/>
                <c:pt idx="0">
                  <c:v>2021</c:v>
                </c:pt>
              </c:strCache>
            </c:strRef>
          </c:tx>
          <c:marker>
            <c:symbol val="none"/>
          </c:marker>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2020'!$D$2:$D$13</c:f>
              <c:numCache>
                <c:formatCode>General</c:formatCode>
                <c:ptCount val="12"/>
                <c:pt idx="0">
                  <c:v>675</c:v>
                </c:pt>
                <c:pt idx="1">
                  <c:v>490</c:v>
                </c:pt>
                <c:pt idx="2">
                  <c:v>701</c:v>
                </c:pt>
                <c:pt idx="3">
                  <c:v>939</c:v>
                </c:pt>
                <c:pt idx="4">
                  <c:v>716</c:v>
                </c:pt>
                <c:pt idx="5">
                  <c:v>860</c:v>
                </c:pt>
                <c:pt idx="6">
                  <c:v>1049</c:v>
                </c:pt>
                <c:pt idx="7">
                  <c:v>873</c:v>
                </c:pt>
                <c:pt idx="8">
                  <c:v>923</c:v>
                </c:pt>
                <c:pt idx="9">
                  <c:v>839</c:v>
                </c:pt>
                <c:pt idx="10">
                  <c:v>1045</c:v>
                </c:pt>
                <c:pt idx="11">
                  <c:v>1036</c:v>
                </c:pt>
              </c:numCache>
            </c:numRef>
          </c:val>
          <c:smooth val="0"/>
          <c:extLst>
            <c:ext xmlns:c16="http://schemas.microsoft.com/office/drawing/2014/chart" uri="{C3380CC4-5D6E-409C-BE32-E72D297353CC}">
              <c16:uniqueId val="{00000002-D184-402A-AEAA-C652595AB158}"/>
            </c:ext>
          </c:extLst>
        </c:ser>
        <c:ser>
          <c:idx val="7"/>
          <c:order val="3"/>
          <c:tx>
            <c:strRef>
              <c:f>'flytips reported	2022	2021	2020'!$E$1</c:f>
              <c:strCache>
                <c:ptCount val="1"/>
                <c:pt idx="0">
                  <c:v>2020</c:v>
                </c:pt>
              </c:strCache>
            </c:strRef>
          </c:tx>
          <c:marker>
            <c:symbol val="none"/>
          </c:marker>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2020'!$E$2:$E$13</c:f>
              <c:numCache>
                <c:formatCode>General</c:formatCode>
                <c:ptCount val="12"/>
                <c:pt idx="0">
                  <c:v>806</c:v>
                </c:pt>
                <c:pt idx="1">
                  <c:v>408</c:v>
                </c:pt>
                <c:pt idx="2">
                  <c:v>624</c:v>
                </c:pt>
                <c:pt idx="3">
                  <c:v>418</c:v>
                </c:pt>
                <c:pt idx="4">
                  <c:v>506</c:v>
                </c:pt>
                <c:pt idx="5">
                  <c:v>795</c:v>
                </c:pt>
                <c:pt idx="6">
                  <c:v>895</c:v>
                </c:pt>
                <c:pt idx="7">
                  <c:v>722</c:v>
                </c:pt>
                <c:pt idx="8">
                  <c:v>928</c:v>
                </c:pt>
                <c:pt idx="9">
                  <c:v>683</c:v>
                </c:pt>
                <c:pt idx="10">
                  <c:v>862</c:v>
                </c:pt>
                <c:pt idx="11">
                  <c:v>658</c:v>
                </c:pt>
              </c:numCache>
            </c:numRef>
          </c:val>
          <c:smooth val="0"/>
          <c:extLst>
            <c:ext xmlns:c16="http://schemas.microsoft.com/office/drawing/2014/chart" uri="{C3380CC4-5D6E-409C-BE32-E72D297353CC}">
              <c16:uniqueId val="{00000003-D184-402A-AEAA-C652595AB158}"/>
            </c:ext>
          </c:extLst>
        </c:ser>
        <c:ser>
          <c:idx val="0"/>
          <c:order val="4"/>
          <c:tx>
            <c:strRef>
              <c:f>'flytips reported	2022	2021	2020'!$B$1</c:f>
              <c:strCache>
                <c:ptCount val="1"/>
                <c:pt idx="0">
                  <c:v>2023</c:v>
                </c:pt>
              </c:strCache>
            </c:strRef>
          </c:tx>
          <c:spPr>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2020'!$B$2:$B$13</c:f>
              <c:numCache>
                <c:formatCode>General</c:formatCode>
                <c:ptCount val="12"/>
                <c:pt idx="0">
                  <c:v>813</c:v>
                </c:pt>
                <c:pt idx="1">
                  <c:v>784</c:v>
                </c:pt>
              </c:numCache>
            </c:numRef>
          </c:val>
          <c:smooth val="0"/>
          <c:extLst>
            <c:ext xmlns:c16="http://schemas.microsoft.com/office/drawing/2014/chart" uri="{C3380CC4-5D6E-409C-BE32-E72D297353CC}">
              <c16:uniqueId val="{00000004-D184-402A-AEAA-C652595AB158}"/>
            </c:ext>
          </c:extLst>
        </c:ser>
        <c:ser>
          <c:idx val="1"/>
          <c:order val="5"/>
          <c:tx>
            <c:strRef>
              <c:f>'flytips reported	2022	2021	2020'!$C$1</c:f>
              <c:strCache>
                <c:ptCount val="1"/>
                <c:pt idx="0">
                  <c:v>2022</c:v>
                </c:pt>
              </c:strCache>
            </c:strRef>
          </c:tx>
          <c:spPr>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2020'!$C$2:$C$13</c:f>
              <c:numCache>
                <c:formatCode>General</c:formatCode>
                <c:ptCount val="12"/>
                <c:pt idx="0">
                  <c:v>995</c:v>
                </c:pt>
                <c:pt idx="1">
                  <c:v>663</c:v>
                </c:pt>
                <c:pt idx="2">
                  <c:v>906</c:v>
                </c:pt>
                <c:pt idx="3">
                  <c:v>1016</c:v>
                </c:pt>
                <c:pt idx="4">
                  <c:v>1224</c:v>
                </c:pt>
                <c:pt idx="5">
                  <c:v>837</c:v>
                </c:pt>
                <c:pt idx="6">
                  <c:v>995</c:v>
                </c:pt>
                <c:pt idx="7">
                  <c:v>867</c:v>
                </c:pt>
                <c:pt idx="8">
                  <c:v>760</c:v>
                </c:pt>
                <c:pt idx="9">
                  <c:v>736</c:v>
                </c:pt>
                <c:pt idx="10">
                  <c:v>733</c:v>
                </c:pt>
                <c:pt idx="11">
                  <c:v>642</c:v>
                </c:pt>
              </c:numCache>
            </c:numRef>
          </c:val>
          <c:smooth val="0"/>
          <c:extLst>
            <c:ext xmlns:c16="http://schemas.microsoft.com/office/drawing/2014/chart" uri="{C3380CC4-5D6E-409C-BE32-E72D297353CC}">
              <c16:uniqueId val="{00000005-D184-402A-AEAA-C652595AB158}"/>
            </c:ext>
          </c:extLst>
        </c:ser>
        <c:ser>
          <c:idx val="2"/>
          <c:order val="6"/>
          <c:tx>
            <c:strRef>
              <c:f>'flytips reported	2022	2021	2020'!$D$1</c:f>
              <c:strCache>
                <c:ptCount val="1"/>
                <c:pt idx="0">
                  <c:v>2021</c:v>
                </c:pt>
              </c:strCache>
            </c:strRef>
          </c:tx>
          <c:spPr>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2020'!$D$2:$D$13</c:f>
              <c:numCache>
                <c:formatCode>General</c:formatCode>
                <c:ptCount val="12"/>
                <c:pt idx="0">
                  <c:v>675</c:v>
                </c:pt>
                <c:pt idx="1">
                  <c:v>490</c:v>
                </c:pt>
                <c:pt idx="2">
                  <c:v>701</c:v>
                </c:pt>
                <c:pt idx="3">
                  <c:v>939</c:v>
                </c:pt>
                <c:pt idx="4">
                  <c:v>716</c:v>
                </c:pt>
                <c:pt idx="5">
                  <c:v>860</c:v>
                </c:pt>
                <c:pt idx="6">
                  <c:v>1049</c:v>
                </c:pt>
                <c:pt idx="7">
                  <c:v>873</c:v>
                </c:pt>
                <c:pt idx="8">
                  <c:v>923</c:v>
                </c:pt>
                <c:pt idx="9">
                  <c:v>839</c:v>
                </c:pt>
                <c:pt idx="10">
                  <c:v>1045</c:v>
                </c:pt>
                <c:pt idx="11">
                  <c:v>1036</c:v>
                </c:pt>
              </c:numCache>
            </c:numRef>
          </c:val>
          <c:smooth val="0"/>
          <c:extLst>
            <c:ext xmlns:c16="http://schemas.microsoft.com/office/drawing/2014/chart" uri="{C3380CC4-5D6E-409C-BE32-E72D297353CC}">
              <c16:uniqueId val="{00000006-D184-402A-AEAA-C652595AB158}"/>
            </c:ext>
          </c:extLst>
        </c:ser>
        <c:ser>
          <c:idx val="3"/>
          <c:order val="7"/>
          <c:tx>
            <c:strRef>
              <c:f>'flytips reported	2022	2021	2020'!$E$1</c:f>
              <c:strCache>
                <c:ptCount val="1"/>
                <c:pt idx="0">
                  <c:v>2020</c:v>
                </c:pt>
              </c:strCache>
            </c:strRef>
          </c:tx>
          <c:spPr>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2020'!$E$2:$E$13</c:f>
              <c:numCache>
                <c:formatCode>General</c:formatCode>
                <c:ptCount val="12"/>
                <c:pt idx="0">
                  <c:v>806</c:v>
                </c:pt>
                <c:pt idx="1">
                  <c:v>408</c:v>
                </c:pt>
                <c:pt idx="2">
                  <c:v>624</c:v>
                </c:pt>
                <c:pt idx="3">
                  <c:v>418</c:v>
                </c:pt>
                <c:pt idx="4">
                  <c:v>506</c:v>
                </c:pt>
                <c:pt idx="5">
                  <c:v>795</c:v>
                </c:pt>
                <c:pt idx="6">
                  <c:v>895</c:v>
                </c:pt>
                <c:pt idx="7">
                  <c:v>722</c:v>
                </c:pt>
                <c:pt idx="8">
                  <c:v>928</c:v>
                </c:pt>
                <c:pt idx="9">
                  <c:v>683</c:v>
                </c:pt>
                <c:pt idx="10">
                  <c:v>862</c:v>
                </c:pt>
                <c:pt idx="11">
                  <c:v>658</c:v>
                </c:pt>
              </c:numCache>
            </c:numRef>
          </c:val>
          <c:smooth val="0"/>
          <c:extLst>
            <c:ext xmlns:c16="http://schemas.microsoft.com/office/drawing/2014/chart" uri="{C3380CC4-5D6E-409C-BE32-E72D297353CC}">
              <c16:uniqueId val="{00000007-D184-402A-AEAA-C652595AB158}"/>
            </c:ext>
          </c:extLst>
        </c:ser>
        <c:dLbls>
          <c:showLegendKey val="0"/>
          <c:showVal val="0"/>
          <c:showCatName val="0"/>
          <c:showSerName val="0"/>
          <c:showPercent val="0"/>
          <c:showBubbleSize val="0"/>
        </c:dLbls>
        <c:smooth val="0"/>
        <c:axId val="456943536"/>
        <c:axId val="456943952"/>
      </c:lineChart>
      <c:catAx>
        <c:axId val="45694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943952"/>
        <c:crosses val="autoZero"/>
        <c:auto val="1"/>
        <c:lblAlgn val="ctr"/>
        <c:lblOffset val="100"/>
        <c:noMultiLvlLbl val="0"/>
      </c:catAx>
      <c:valAx>
        <c:axId val="45694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943536"/>
        <c:crosses val="autoZero"/>
        <c:crossBetween val="between"/>
      </c:valAx>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0.27096778529735654"/>
          <c:y val="0.94882523011242581"/>
          <c:w val="0.26625340578323969"/>
          <c:h val="3.77519487311646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Flytips reported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'flytips reported	2022	2021	2020'!$B$1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2020'!$B$2:$B$13</c:f>
              <c:numCache>
                <c:formatCode>General</c:formatCode>
                <c:ptCount val="12"/>
                <c:pt idx="0">
                  <c:v>813</c:v>
                </c:pt>
                <c:pt idx="1">
                  <c:v>784</c:v>
                </c:pt>
              </c:numCache>
            </c:numRef>
          </c:val>
          <c:extLst>
            <c:ext xmlns:c16="http://schemas.microsoft.com/office/drawing/2014/chart" uri="{C3380CC4-5D6E-409C-BE32-E72D297353CC}">
              <c16:uniqueId val="{00000000-B164-42B6-9238-2FC0D6158399}"/>
            </c:ext>
          </c:extLst>
        </c:ser>
        <c:ser>
          <c:idx val="1"/>
          <c:order val="1"/>
          <c:tx>
            <c:strRef>
              <c:f>'flytips reported	2022	2021	2020'!$C$1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2020'!$C$2:$C$13</c:f>
              <c:numCache>
                <c:formatCode>General</c:formatCode>
                <c:ptCount val="12"/>
                <c:pt idx="0">
                  <c:v>995</c:v>
                </c:pt>
                <c:pt idx="1">
                  <c:v>663</c:v>
                </c:pt>
                <c:pt idx="2">
                  <c:v>906</c:v>
                </c:pt>
                <c:pt idx="3">
                  <c:v>1016</c:v>
                </c:pt>
                <c:pt idx="4">
                  <c:v>1224</c:v>
                </c:pt>
                <c:pt idx="5">
                  <c:v>837</c:v>
                </c:pt>
                <c:pt idx="6">
                  <c:v>995</c:v>
                </c:pt>
                <c:pt idx="7">
                  <c:v>867</c:v>
                </c:pt>
                <c:pt idx="8">
                  <c:v>760</c:v>
                </c:pt>
                <c:pt idx="9">
                  <c:v>736</c:v>
                </c:pt>
                <c:pt idx="10">
                  <c:v>733</c:v>
                </c:pt>
                <c:pt idx="11">
                  <c:v>642</c:v>
                </c:pt>
              </c:numCache>
            </c:numRef>
          </c:val>
          <c:extLst>
            <c:ext xmlns:c16="http://schemas.microsoft.com/office/drawing/2014/chart" uri="{C3380CC4-5D6E-409C-BE32-E72D297353CC}">
              <c16:uniqueId val="{00000001-B164-42B6-9238-2FC0D6158399}"/>
            </c:ext>
          </c:extLst>
        </c:ser>
        <c:ser>
          <c:idx val="2"/>
          <c:order val="2"/>
          <c:tx>
            <c:strRef>
              <c:f>'flytips reported	2022	2021	2020'!$D$1</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2020'!$D$2:$D$13</c:f>
              <c:numCache>
                <c:formatCode>General</c:formatCode>
                <c:ptCount val="12"/>
                <c:pt idx="0">
                  <c:v>675</c:v>
                </c:pt>
                <c:pt idx="1">
                  <c:v>490</c:v>
                </c:pt>
                <c:pt idx="2">
                  <c:v>701</c:v>
                </c:pt>
                <c:pt idx="3">
                  <c:v>939</c:v>
                </c:pt>
                <c:pt idx="4">
                  <c:v>716</c:v>
                </c:pt>
                <c:pt idx="5">
                  <c:v>860</c:v>
                </c:pt>
                <c:pt idx="6">
                  <c:v>1049</c:v>
                </c:pt>
                <c:pt idx="7">
                  <c:v>873</c:v>
                </c:pt>
                <c:pt idx="8">
                  <c:v>923</c:v>
                </c:pt>
                <c:pt idx="9">
                  <c:v>839</c:v>
                </c:pt>
                <c:pt idx="10">
                  <c:v>1045</c:v>
                </c:pt>
                <c:pt idx="11">
                  <c:v>1036</c:v>
                </c:pt>
              </c:numCache>
            </c:numRef>
          </c:val>
          <c:extLst>
            <c:ext xmlns:c16="http://schemas.microsoft.com/office/drawing/2014/chart" uri="{C3380CC4-5D6E-409C-BE32-E72D297353CC}">
              <c16:uniqueId val="{00000002-B164-42B6-9238-2FC0D6158399}"/>
            </c:ext>
          </c:extLst>
        </c:ser>
        <c:ser>
          <c:idx val="3"/>
          <c:order val="3"/>
          <c:tx>
            <c:strRef>
              <c:f>'flytips reported	2022	2021	2020'!$E$1</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'flytips reported	2022	2021	2020'!$A$2:$A$13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'flytips reported	2022	2021	2020'!$E$2:$E$13</c:f>
              <c:numCache>
                <c:formatCode>General</c:formatCode>
                <c:ptCount val="12"/>
                <c:pt idx="0">
                  <c:v>806</c:v>
                </c:pt>
                <c:pt idx="1">
                  <c:v>408</c:v>
                </c:pt>
                <c:pt idx="2">
                  <c:v>624</c:v>
                </c:pt>
                <c:pt idx="3">
                  <c:v>418</c:v>
                </c:pt>
                <c:pt idx="4">
                  <c:v>506</c:v>
                </c:pt>
                <c:pt idx="5">
                  <c:v>795</c:v>
                </c:pt>
                <c:pt idx="6">
                  <c:v>895</c:v>
                </c:pt>
                <c:pt idx="7">
                  <c:v>722</c:v>
                </c:pt>
                <c:pt idx="8">
                  <c:v>928</c:v>
                </c:pt>
                <c:pt idx="9">
                  <c:v>683</c:v>
                </c:pt>
                <c:pt idx="10">
                  <c:v>862</c:v>
                </c:pt>
                <c:pt idx="11">
                  <c:v>658</c:v>
                </c:pt>
              </c:numCache>
            </c:numRef>
          </c:val>
          <c:extLst>
            <c:ext xmlns:c16="http://schemas.microsoft.com/office/drawing/2014/chart" uri="{C3380CC4-5D6E-409C-BE32-E72D297353CC}">
              <c16:uniqueId val="{00000003-B164-42B6-9238-2FC0D6158399}"/>
            </c:ext>
          </c:extLst>
        </c:ser>
        <c:dLbls>
          <c:showLegendKey val="0"/>
          <c:showVal val="0"/>
          <c:showCatName val="0"/>
          <c:showSerName val="0"/>
          <c:showPercent val="0"/>
          <c:showBubbleSize val="0"/>
        </c:dLbls>
        <c:gapWidth val="150"/>
        <c:axId val="456943536"/>
        <c:axId val="456943952"/>
      </c:barChart>
      <c:catAx>
        <c:axId val="45694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943952"/>
        <c:crosses val="autoZero"/>
        <c:auto val="1"/>
        <c:lblAlgn val="ctr"/>
        <c:lblOffset val="100"/>
        <c:noMultiLvlLbl val="0"/>
      </c:catAx>
      <c:valAx>
        <c:axId val="45694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94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70AD47"/>
    </a:accent1>
    <a:accent2>
      <a:srgbClr val="ED7D31"/>
    </a:accent2>
    <a:accent3>
      <a:srgbClr val="4472C4"/>
    </a:accent3>
    <a:accent4>
      <a:srgbClr val="FFFF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70AD47"/>
    </a:accent1>
    <a:accent2>
      <a:srgbClr val="ED7D31"/>
    </a:accent2>
    <a:accent3>
      <a:srgbClr val="4472C4"/>
    </a:accent3>
    <a:accent4>
      <a:srgbClr val="FFFF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C79E1A-3F74-4F7B-A2B2-2C95E6B7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3394</Words>
  <Characters>19348</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Phasey</dc:creator>
  <cp:keywords/>
  <dc:description/>
  <cp:lastModifiedBy>Nikoleta Kemp</cp:lastModifiedBy>
  <cp:revision>2</cp:revision>
  <dcterms:created xsi:type="dcterms:W3CDTF">2023-04-12T11:41:00Z</dcterms:created>
  <dcterms:modified xsi:type="dcterms:W3CDTF">2023-04-12T11:41:00Z</dcterms:modified>
</cp:coreProperties>
</file>